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C4" w:rsidRDefault="004C55C4" w:rsidP="004C55C4">
      <w:pPr>
        <w:rPr>
          <w:b/>
          <w:lang w:val="ru-RU"/>
        </w:rPr>
      </w:pPr>
      <w:bookmarkStart w:id="0" w:name="_GoBack"/>
      <w:r>
        <w:rPr>
          <w:rFonts w:asciiTheme="minorHAnsi" w:hAnsiTheme="minorHAnsi"/>
          <w:b/>
          <w:lang w:val="ru-RU"/>
        </w:rPr>
        <w:t xml:space="preserve">                       </w:t>
      </w:r>
      <w:r>
        <w:rPr>
          <w:b/>
          <w:lang w:val="ru-RU"/>
        </w:rPr>
        <w:t xml:space="preserve">Тестовые задания по </w:t>
      </w:r>
      <w:r>
        <w:rPr>
          <w:rFonts w:asciiTheme="minorHAnsi" w:hAnsiTheme="minorHAnsi"/>
          <w:b/>
          <w:lang w:val="ru-RU"/>
        </w:rPr>
        <w:t xml:space="preserve">терапевтической </w:t>
      </w:r>
      <w:r>
        <w:rPr>
          <w:b/>
          <w:lang w:val="ru-RU"/>
        </w:rPr>
        <w:t xml:space="preserve"> стоматологии                         </w:t>
      </w:r>
    </w:p>
    <w:p w:rsidR="004C55C4" w:rsidRDefault="004C55C4" w:rsidP="004C55C4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lang w:val="ru-RU"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b/>
          <w:lang w:val="ru-RU"/>
        </w:rPr>
        <w:t xml:space="preserve"> вариант   </w:t>
      </w:r>
    </w:p>
    <w:bookmarkEnd w:id="0"/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1. Длительность существования афты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5 дней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10 дней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15 дней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более 10 дней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от 15 до 40 дней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2. Наиболее целесообразные действия врача при медикаментозном стоматите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назначение внутрь </w:t>
      </w:r>
      <w:proofErr w:type="spellStart"/>
      <w:r w:rsidRPr="000301EA">
        <w:rPr>
          <w:rFonts w:ascii="Times New Roman" w:hAnsi="Times New Roman" w:cs="Times New Roman"/>
        </w:rPr>
        <w:t>антигистаминовых</w:t>
      </w:r>
      <w:proofErr w:type="spellEnd"/>
      <w:r w:rsidRPr="000301EA">
        <w:rPr>
          <w:rFonts w:ascii="Times New Roman" w:hAnsi="Times New Roman" w:cs="Times New Roman"/>
        </w:rPr>
        <w:t xml:space="preserve"> препаратов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отмена лекарств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назначение </w:t>
      </w:r>
      <w:proofErr w:type="spellStart"/>
      <w:r w:rsidRPr="000301EA">
        <w:rPr>
          <w:rFonts w:ascii="Times New Roman" w:hAnsi="Times New Roman" w:cs="Times New Roman"/>
        </w:rPr>
        <w:t>нистатина</w:t>
      </w:r>
      <w:proofErr w:type="spellEnd"/>
      <w:r w:rsidRPr="000301EA">
        <w:rPr>
          <w:rFonts w:ascii="Times New Roman" w:hAnsi="Times New Roman" w:cs="Times New Roman"/>
        </w:rPr>
        <w:t xml:space="preserve"> внутрь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назначение антисептика в виде аппликаций или полосканий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назначение стероидных гормонов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3. Клиническими признаками аллергических реакций 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анафилактического типа являются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отек, гиперемия, пузыри, эрозия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отек, гиперемия, сгруппированные мелкоточечные эрозии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пузыри, эрозии на неизменившемся фоне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одиночные афты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одиночные язвы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FB2423">
        <w:rPr>
          <w:rFonts w:ascii="Times New Roman" w:hAnsi="Times New Roman" w:cs="Times New Roman"/>
        </w:rPr>
        <w:t xml:space="preserve">.Инкубационный период ВИЧ </w:t>
      </w:r>
      <w:proofErr w:type="gramStart"/>
      <w:r w:rsidRPr="00FB2423">
        <w:rPr>
          <w:rFonts w:ascii="Times New Roman" w:hAnsi="Times New Roman" w:cs="Times New Roman"/>
        </w:rPr>
        <w:t>–и</w:t>
      </w:r>
      <w:proofErr w:type="gramEnd"/>
      <w:r w:rsidRPr="00FB2423">
        <w:rPr>
          <w:rFonts w:ascii="Times New Roman" w:hAnsi="Times New Roman" w:cs="Times New Roman"/>
        </w:rPr>
        <w:t>нфекции составляет: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от 3 до 12 часов;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от 3 до 12 дней;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от 3 до 12 недель;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от 3 до 12 месяцев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д) от 3 до 12 лет.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FB2423">
        <w:rPr>
          <w:rFonts w:ascii="Times New Roman" w:hAnsi="Times New Roman" w:cs="Times New Roman"/>
        </w:rPr>
        <w:t>.При лечении ВИЧ-инфицированного пациента стоматологу не следует использовать: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высокооборотную турбину;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механическую </w:t>
      </w:r>
      <w:proofErr w:type="spellStart"/>
      <w:r w:rsidRPr="00FB2423">
        <w:rPr>
          <w:rFonts w:ascii="Times New Roman" w:hAnsi="Times New Roman" w:cs="Times New Roman"/>
        </w:rPr>
        <w:t>бомашину</w:t>
      </w:r>
      <w:proofErr w:type="spellEnd"/>
      <w:r w:rsidRPr="00FB2423">
        <w:rPr>
          <w:rFonts w:ascii="Times New Roman" w:hAnsi="Times New Roman" w:cs="Times New Roman"/>
        </w:rPr>
        <w:t>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в) </w:t>
      </w:r>
      <w:proofErr w:type="spellStart"/>
      <w:r w:rsidRPr="00FB2423">
        <w:rPr>
          <w:rFonts w:ascii="Times New Roman" w:hAnsi="Times New Roman" w:cs="Times New Roman"/>
        </w:rPr>
        <w:t>слюноотсос</w:t>
      </w:r>
      <w:proofErr w:type="spellEnd"/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 </w:t>
      </w:r>
      <w:proofErr w:type="gramStart"/>
      <w:r w:rsidRPr="00FB2423">
        <w:rPr>
          <w:rFonts w:ascii="Times New Roman" w:hAnsi="Times New Roman" w:cs="Times New Roman"/>
        </w:rPr>
        <w:t>)</w:t>
      </w:r>
      <w:proofErr w:type="spellStart"/>
      <w:r w:rsidRPr="00FB2423">
        <w:rPr>
          <w:rFonts w:ascii="Times New Roman" w:hAnsi="Times New Roman" w:cs="Times New Roman"/>
        </w:rPr>
        <w:t>а</w:t>
      </w:r>
      <w:proofErr w:type="gramEnd"/>
      <w:r w:rsidRPr="00FB2423">
        <w:rPr>
          <w:rFonts w:ascii="Times New Roman" w:hAnsi="Times New Roman" w:cs="Times New Roman"/>
        </w:rPr>
        <w:t>пекслокатор</w:t>
      </w:r>
      <w:proofErr w:type="spellEnd"/>
      <w:r w:rsidRPr="00FB2423">
        <w:rPr>
          <w:rFonts w:ascii="Times New Roman" w:hAnsi="Times New Roman" w:cs="Times New Roman"/>
        </w:rPr>
        <w:t>.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FB2423">
        <w:rPr>
          <w:rFonts w:ascii="Times New Roman" w:hAnsi="Times New Roman" w:cs="Times New Roman"/>
        </w:rPr>
        <w:t>Маркерным заболеванием полости рта, сопровождающим  ВИ</w:t>
      </w:r>
      <w:proofErr w:type="gramStart"/>
      <w:r w:rsidRPr="00FB2423">
        <w:rPr>
          <w:rFonts w:ascii="Times New Roman" w:hAnsi="Times New Roman" w:cs="Times New Roman"/>
        </w:rPr>
        <w:t>Ч-</w:t>
      </w:r>
      <w:proofErr w:type="gramEnd"/>
      <w:r w:rsidRPr="00FB2423">
        <w:rPr>
          <w:rFonts w:ascii="Times New Roman" w:hAnsi="Times New Roman" w:cs="Times New Roman"/>
        </w:rPr>
        <w:t xml:space="preserve"> инфекцию, является: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плоские лишаи;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хронический рецидивирующий </w:t>
      </w:r>
      <w:proofErr w:type="spellStart"/>
      <w:r w:rsidRPr="00FB2423">
        <w:rPr>
          <w:rFonts w:ascii="Times New Roman" w:hAnsi="Times New Roman" w:cs="Times New Roman"/>
        </w:rPr>
        <w:t>афтозонный</w:t>
      </w:r>
      <w:proofErr w:type="spellEnd"/>
      <w:r w:rsidRPr="00FB2423">
        <w:rPr>
          <w:rFonts w:ascii="Times New Roman" w:hAnsi="Times New Roman" w:cs="Times New Roman"/>
        </w:rPr>
        <w:t xml:space="preserve"> стоматит</w:t>
      </w:r>
      <w:proofErr w:type="gramStart"/>
      <w:r w:rsidRPr="00FB2423">
        <w:rPr>
          <w:rFonts w:ascii="Times New Roman" w:hAnsi="Times New Roman" w:cs="Times New Roman"/>
        </w:rPr>
        <w:t xml:space="preserve"> ;</w:t>
      </w:r>
      <w:proofErr w:type="gramEnd"/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хронический рецидивирующий герпетический стоматит;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г) </w:t>
      </w:r>
      <w:proofErr w:type="spellStart"/>
      <w:r w:rsidRPr="00FB2423">
        <w:rPr>
          <w:rFonts w:ascii="Times New Roman" w:hAnsi="Times New Roman" w:cs="Times New Roman"/>
        </w:rPr>
        <w:t>многоформная</w:t>
      </w:r>
      <w:proofErr w:type="spellEnd"/>
      <w:r w:rsidRPr="00FB2423">
        <w:rPr>
          <w:rFonts w:ascii="Times New Roman" w:hAnsi="Times New Roman" w:cs="Times New Roman"/>
        </w:rPr>
        <w:t xml:space="preserve"> экссудативная эритема;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</w:t>
      </w:r>
      <w:proofErr w:type="spellStart"/>
      <w:r w:rsidRPr="00FB2423">
        <w:rPr>
          <w:rFonts w:ascii="Times New Roman" w:hAnsi="Times New Roman" w:cs="Times New Roman"/>
        </w:rPr>
        <w:t>глоссалгия</w:t>
      </w:r>
      <w:proofErr w:type="spellEnd"/>
      <w:r w:rsidRPr="00FB2423">
        <w:rPr>
          <w:rFonts w:ascii="Times New Roman" w:hAnsi="Times New Roman" w:cs="Times New Roman"/>
        </w:rPr>
        <w:t>.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FB2423">
        <w:rPr>
          <w:rFonts w:ascii="Times New Roman" w:hAnsi="Times New Roman" w:cs="Times New Roman"/>
        </w:rPr>
        <w:t xml:space="preserve">.порожения  при хроническом рецидивирующем </w:t>
      </w:r>
      <w:proofErr w:type="spellStart"/>
      <w:r w:rsidRPr="00FB2423">
        <w:rPr>
          <w:rFonts w:ascii="Times New Roman" w:hAnsi="Times New Roman" w:cs="Times New Roman"/>
        </w:rPr>
        <w:t>афтозонном</w:t>
      </w:r>
      <w:proofErr w:type="spellEnd"/>
      <w:r w:rsidRPr="00FB2423">
        <w:rPr>
          <w:rFonts w:ascii="Times New Roman" w:hAnsi="Times New Roman" w:cs="Times New Roman"/>
        </w:rPr>
        <w:t xml:space="preserve"> стоматите: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пятно;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папул</w:t>
      </w:r>
      <w:r>
        <w:rPr>
          <w:rFonts w:ascii="Times New Roman" w:hAnsi="Times New Roman" w:cs="Times New Roman"/>
        </w:rPr>
        <w:t>а;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афта;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пузырек;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язва.   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FB2423">
        <w:rPr>
          <w:rFonts w:ascii="Times New Roman" w:hAnsi="Times New Roman" w:cs="Times New Roman"/>
        </w:rPr>
        <w:t xml:space="preserve">.Боль в языке, проходящая во время еды, характерна </w:t>
      </w:r>
      <w:proofErr w:type="gramStart"/>
      <w:r w:rsidRPr="00FB2423">
        <w:rPr>
          <w:rFonts w:ascii="Times New Roman" w:hAnsi="Times New Roman" w:cs="Times New Roman"/>
        </w:rPr>
        <w:t>для</w:t>
      </w:r>
      <w:proofErr w:type="gramEnd"/>
      <w:r w:rsidRPr="00FB2423">
        <w:rPr>
          <w:rFonts w:ascii="Times New Roman" w:hAnsi="Times New Roman" w:cs="Times New Roman"/>
        </w:rPr>
        <w:t>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невралгии тройничного нерва;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б) </w:t>
      </w:r>
      <w:proofErr w:type="spellStart"/>
      <w:r w:rsidRPr="00FB2423">
        <w:rPr>
          <w:rFonts w:ascii="Times New Roman" w:hAnsi="Times New Roman" w:cs="Times New Roman"/>
        </w:rPr>
        <w:t>глоссалгии</w:t>
      </w:r>
      <w:proofErr w:type="spellEnd"/>
      <w:r w:rsidRPr="00FB2423">
        <w:rPr>
          <w:rFonts w:ascii="Times New Roman" w:hAnsi="Times New Roman" w:cs="Times New Roman"/>
        </w:rPr>
        <w:t>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десквамативного глоссита;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г) черного волосатого языка. 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Pr="00FB2423">
        <w:rPr>
          <w:rFonts w:ascii="Times New Roman" w:hAnsi="Times New Roman" w:cs="Times New Roman"/>
        </w:rPr>
        <w:t>. Хроническими трещинами чаще страдают: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женщины;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дети;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мужчины;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пол не имеет значения;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д) верно  а) и б).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FB2423">
        <w:rPr>
          <w:rFonts w:ascii="Times New Roman" w:hAnsi="Times New Roman" w:cs="Times New Roman"/>
        </w:rPr>
        <w:t>.Острый герпетический стоматит является заболеванием: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а) вирусным;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б) бактериальным;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в) грибковым;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>г) аутоиммунным;</w:t>
      </w:r>
    </w:p>
    <w:p w:rsidR="00D1672E" w:rsidRPr="00FB2423" w:rsidRDefault="00D1672E" w:rsidP="00D1672E">
      <w:pPr>
        <w:pStyle w:val="a4"/>
        <w:rPr>
          <w:rFonts w:ascii="Times New Roman" w:hAnsi="Times New Roman" w:cs="Times New Roman"/>
        </w:rPr>
      </w:pPr>
      <w:r w:rsidRPr="00FB2423">
        <w:rPr>
          <w:rFonts w:ascii="Times New Roman" w:hAnsi="Times New Roman" w:cs="Times New Roman"/>
        </w:rPr>
        <w:t xml:space="preserve">д) аллергическим. </w:t>
      </w:r>
    </w:p>
    <w:p w:rsidR="003A209B" w:rsidRPr="003A209B" w:rsidRDefault="003A209B" w:rsidP="003A209B">
      <w:pPr>
        <w:pStyle w:val="a4"/>
        <w:rPr>
          <w:rFonts w:ascii="Times New Roman" w:hAnsi="Times New Roman" w:cs="Times New Roman"/>
        </w:rPr>
      </w:pPr>
    </w:p>
    <w:p w:rsidR="00781063" w:rsidRPr="000301EA" w:rsidRDefault="000425F8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81063" w:rsidRPr="000301EA">
        <w:rPr>
          <w:rFonts w:ascii="Times New Roman" w:hAnsi="Times New Roman" w:cs="Times New Roman"/>
        </w:rPr>
        <w:t>1. Основная функция пульпы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</w:t>
      </w:r>
      <w:proofErr w:type="gramStart"/>
      <w:r w:rsidRPr="000301EA">
        <w:rPr>
          <w:rFonts w:ascii="Times New Roman" w:hAnsi="Times New Roman" w:cs="Times New Roman"/>
        </w:rPr>
        <w:t>трофическая</w:t>
      </w:r>
      <w:proofErr w:type="gramEnd"/>
      <w:r w:rsidRPr="000301EA">
        <w:rPr>
          <w:rFonts w:ascii="Times New Roman" w:hAnsi="Times New Roman" w:cs="Times New Roman"/>
        </w:rPr>
        <w:t>, ибо через пульпу осуществляется обмен в твердых тканях зуба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пластическая - способность воссоздавать  элементы соединительной ткани и заместительный дентин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защитная - способность сопротивляться раздражающему агенту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пульпа </w:t>
      </w:r>
      <w:proofErr w:type="spellStart"/>
      <w:r w:rsidRPr="000301EA">
        <w:rPr>
          <w:rFonts w:ascii="Times New Roman" w:hAnsi="Times New Roman" w:cs="Times New Roman"/>
        </w:rPr>
        <w:t>индефферентна</w:t>
      </w:r>
      <w:proofErr w:type="spellEnd"/>
      <w:r w:rsidRPr="000301EA">
        <w:rPr>
          <w:rFonts w:ascii="Times New Roman" w:hAnsi="Times New Roman" w:cs="Times New Roman"/>
        </w:rPr>
        <w:t xml:space="preserve"> по отношению к твердым тканям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пульпа безвредна для твердых тканей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0425F8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81063" w:rsidRPr="000301EA">
        <w:rPr>
          <w:rFonts w:ascii="Times New Roman" w:hAnsi="Times New Roman" w:cs="Times New Roman"/>
        </w:rPr>
        <w:t>2. Остановить кровотечение из каналов после экстирпации пульпы лучше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перекисью водорода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эпсилон-аминокапроновой кислотой или </w:t>
      </w:r>
      <w:proofErr w:type="spellStart"/>
      <w:r w:rsidRPr="000301EA">
        <w:rPr>
          <w:rFonts w:ascii="Times New Roman" w:hAnsi="Times New Roman" w:cs="Times New Roman"/>
        </w:rPr>
        <w:t>капрофером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жидкостью </w:t>
      </w:r>
      <w:proofErr w:type="gramStart"/>
      <w:r w:rsidRPr="000301EA">
        <w:rPr>
          <w:rFonts w:ascii="Times New Roman" w:hAnsi="Times New Roman" w:cs="Times New Roman"/>
        </w:rPr>
        <w:t>фосфат-цемента</w:t>
      </w:r>
      <w:proofErr w:type="gram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ваготилом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сухой турундой под давлением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</w:t>
      </w:r>
      <w:r w:rsidR="000425F8">
        <w:rPr>
          <w:rFonts w:ascii="Times New Roman" w:hAnsi="Times New Roman" w:cs="Times New Roman"/>
        </w:rPr>
        <w:t>3</w:t>
      </w:r>
      <w:r w:rsidRPr="000301EA">
        <w:rPr>
          <w:rFonts w:ascii="Times New Roman" w:hAnsi="Times New Roman" w:cs="Times New Roman"/>
        </w:rPr>
        <w:t>. Основной функцией периодонта является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трофическая функция, ибо она обеспечивает питание цемента зуба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</w:t>
      </w:r>
      <w:proofErr w:type="gramStart"/>
      <w:r w:rsidRPr="000301EA">
        <w:rPr>
          <w:rFonts w:ascii="Times New Roman" w:hAnsi="Times New Roman" w:cs="Times New Roman"/>
        </w:rPr>
        <w:t>опорная</w:t>
      </w:r>
      <w:proofErr w:type="gramEnd"/>
      <w:r w:rsidRPr="000301EA">
        <w:rPr>
          <w:rFonts w:ascii="Times New Roman" w:hAnsi="Times New Roman" w:cs="Times New Roman"/>
        </w:rPr>
        <w:t>, так как периодонт способен воспринимать большие нагрузки и распределять давление на стенки альвеолы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пластическая функция, заключающаяся в способности клеток  синтезировать коллаген и полисахариды, т.е. строить саму ткань периодонта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защитная функция, так как она обеспечивает активную борьбу с воспалением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верно а) и г)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0425F8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781063" w:rsidRPr="000301EA">
        <w:rPr>
          <w:rFonts w:ascii="Times New Roman" w:hAnsi="Times New Roman" w:cs="Times New Roman"/>
        </w:rPr>
        <w:t>. Боль при зондировании и кровоточивость из канала наблюдаются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при хроническом фиброзном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при </w:t>
      </w:r>
      <w:proofErr w:type="spellStart"/>
      <w:r w:rsidRPr="000301EA">
        <w:rPr>
          <w:rFonts w:ascii="Times New Roman" w:hAnsi="Times New Roman" w:cs="Times New Roman"/>
        </w:rPr>
        <w:t>кистогранулеме</w:t>
      </w:r>
      <w:proofErr w:type="spellEnd"/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при хроническом гранулирующем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при фиброзном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при остром периодонтите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781063" w:rsidRPr="000301EA" w:rsidRDefault="000425F8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781063" w:rsidRPr="000301EA">
        <w:rPr>
          <w:rFonts w:ascii="Times New Roman" w:hAnsi="Times New Roman" w:cs="Times New Roman"/>
        </w:rPr>
        <w:t>. Корневая пломба должна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достигать верхушечной трети канала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достигать верхушечного отверстия по рентгенологической оценке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быть на 1-2 мм дальше верхушечного отверстия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располагаться на 1 мм до верхушечного отверстия по рентгенологической оценке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достигать уровня </w:t>
      </w:r>
      <w:proofErr w:type="spellStart"/>
      <w:r w:rsidRPr="000301EA">
        <w:rPr>
          <w:rFonts w:ascii="Times New Roman" w:hAnsi="Times New Roman" w:cs="Times New Roman"/>
        </w:rPr>
        <w:t>дентино</w:t>
      </w:r>
      <w:proofErr w:type="spellEnd"/>
      <w:r w:rsidRPr="000301EA">
        <w:rPr>
          <w:rFonts w:ascii="Times New Roman" w:hAnsi="Times New Roman" w:cs="Times New Roman"/>
        </w:rPr>
        <w:t>-цементного соединения</w:t>
      </w:r>
    </w:p>
    <w:p w:rsidR="00781063" w:rsidRPr="000301EA" w:rsidRDefault="00781063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</w:t>
      </w:r>
      <w:r w:rsidR="000425F8">
        <w:rPr>
          <w:rFonts w:ascii="Times New Roman" w:hAnsi="Times New Roman" w:cs="Times New Roman"/>
        </w:rPr>
        <w:t>6</w:t>
      </w:r>
      <w:r w:rsidRPr="000301EA">
        <w:rPr>
          <w:rFonts w:ascii="Times New Roman" w:hAnsi="Times New Roman" w:cs="Times New Roman"/>
        </w:rPr>
        <w:t>. Из перечисленных ниже патологий твердых тканей зубов в период их развития возникает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эрозии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гипоплазия, гиперплазия эмали, флюороз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кислотный некроз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клиновидный дефект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д) наследственные нарушения развития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0425F8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AB1185" w:rsidRPr="000301EA">
        <w:rPr>
          <w:rFonts w:ascii="Times New Roman" w:hAnsi="Times New Roman" w:cs="Times New Roman"/>
        </w:rPr>
        <w:t>. Типичные формы клинического проявления при флюорозе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пятнистая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бороздчатая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</w:t>
      </w:r>
      <w:proofErr w:type="spellStart"/>
      <w:r w:rsidRPr="000301EA">
        <w:rPr>
          <w:rFonts w:ascii="Times New Roman" w:hAnsi="Times New Roman" w:cs="Times New Roman"/>
        </w:rPr>
        <w:t>меловидно</w:t>
      </w:r>
      <w:proofErr w:type="spellEnd"/>
      <w:r w:rsidRPr="000301EA">
        <w:rPr>
          <w:rFonts w:ascii="Times New Roman" w:hAnsi="Times New Roman" w:cs="Times New Roman"/>
        </w:rPr>
        <w:t>-крапчатая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деструктивная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штриховая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0425F8" w:rsidP="000301E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AB1185" w:rsidRPr="000301EA">
        <w:rPr>
          <w:rFonts w:ascii="Times New Roman" w:hAnsi="Times New Roman" w:cs="Times New Roman"/>
        </w:rPr>
        <w:t>. Лечение флюороза зубов (эрозивная форма)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пломбирование зубов композитными материалами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</w:t>
      </w:r>
      <w:proofErr w:type="spellStart"/>
      <w:r w:rsidRPr="000301EA">
        <w:rPr>
          <w:rFonts w:ascii="Times New Roman" w:hAnsi="Times New Roman" w:cs="Times New Roman"/>
        </w:rPr>
        <w:t>реминерализующая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 с последующим пломбированием зубов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пломбирование зубов цементами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отбеливание зубов и пломбирование дефектов композитами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наблюдение и </w:t>
      </w:r>
      <w:proofErr w:type="gramStart"/>
      <w:r w:rsidRPr="000301EA">
        <w:rPr>
          <w:rFonts w:ascii="Times New Roman" w:hAnsi="Times New Roman" w:cs="Times New Roman"/>
        </w:rPr>
        <w:t>контроль за</w:t>
      </w:r>
      <w:proofErr w:type="gramEnd"/>
      <w:r w:rsidRPr="000301EA">
        <w:rPr>
          <w:rFonts w:ascii="Times New Roman" w:hAnsi="Times New Roman" w:cs="Times New Roman"/>
        </w:rPr>
        <w:t xml:space="preserve"> развитием процесса</w:t>
      </w:r>
    </w:p>
    <w:p w:rsidR="00AB1185" w:rsidRDefault="00AB1185" w:rsidP="000301EA">
      <w:pPr>
        <w:pStyle w:val="a4"/>
        <w:rPr>
          <w:rFonts w:ascii="Times New Roman" w:hAnsi="Times New Roman" w:cs="Times New Roman"/>
        </w:rPr>
      </w:pPr>
    </w:p>
    <w:p w:rsidR="00E7586D" w:rsidRPr="000301EA" w:rsidRDefault="00E7586D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1</w:t>
      </w:r>
      <w:r w:rsidR="000425F8">
        <w:rPr>
          <w:rFonts w:ascii="Times New Roman" w:hAnsi="Times New Roman" w:cs="Times New Roman"/>
        </w:rPr>
        <w:t>9</w:t>
      </w:r>
      <w:r w:rsidRPr="000301EA">
        <w:rPr>
          <w:rFonts w:ascii="Times New Roman" w:hAnsi="Times New Roman" w:cs="Times New Roman"/>
        </w:rPr>
        <w:t xml:space="preserve">. Временные пломбировочные материалы должны обладать 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следующими свойствами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механической и химической прочностью, устойчивостью цвета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иметь цвет, соответствующий цвету эмали, медленно затвердевать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хорошо прилипать к стенкам полости, не оказывать вредного влияния на пульпу, хорошо вводится и выводится из полости, не рассасываться и сохранять постоянство объема в течение нескольких месяцев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выполнять функцию </w:t>
      </w:r>
      <w:proofErr w:type="spellStart"/>
      <w:r w:rsidRPr="000301EA">
        <w:rPr>
          <w:rFonts w:ascii="Times New Roman" w:hAnsi="Times New Roman" w:cs="Times New Roman"/>
        </w:rPr>
        <w:t>каналозаполняющих</w:t>
      </w:r>
      <w:proofErr w:type="spellEnd"/>
      <w:r w:rsidRPr="000301EA">
        <w:rPr>
          <w:rFonts w:ascii="Times New Roman" w:hAnsi="Times New Roman" w:cs="Times New Roman"/>
        </w:rPr>
        <w:t xml:space="preserve"> материалов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быть </w:t>
      </w:r>
      <w:proofErr w:type="spellStart"/>
      <w:r w:rsidRPr="000301EA">
        <w:rPr>
          <w:rFonts w:ascii="Times New Roman" w:hAnsi="Times New Roman" w:cs="Times New Roman"/>
        </w:rPr>
        <w:t>рентгеноконтрастными</w:t>
      </w:r>
      <w:proofErr w:type="spell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2</w:t>
      </w:r>
      <w:r w:rsidR="000425F8">
        <w:rPr>
          <w:rFonts w:ascii="Times New Roman" w:hAnsi="Times New Roman" w:cs="Times New Roman"/>
        </w:rPr>
        <w:t>0</w:t>
      </w:r>
      <w:r w:rsidRPr="000301EA">
        <w:rPr>
          <w:rFonts w:ascii="Times New Roman" w:hAnsi="Times New Roman" w:cs="Times New Roman"/>
        </w:rPr>
        <w:t xml:space="preserve">. Время </w:t>
      </w:r>
      <w:proofErr w:type="spellStart"/>
      <w:r w:rsidRPr="000301EA">
        <w:rPr>
          <w:rFonts w:ascii="Times New Roman" w:hAnsi="Times New Roman" w:cs="Times New Roman"/>
        </w:rPr>
        <w:t>светоотверждения</w:t>
      </w:r>
      <w:proofErr w:type="spellEnd"/>
      <w:r w:rsidRPr="000301EA">
        <w:rPr>
          <w:rFonts w:ascii="Times New Roman" w:hAnsi="Times New Roman" w:cs="Times New Roman"/>
        </w:rPr>
        <w:t xml:space="preserve"> композита с учетом толщины накладываемой пломбы</w:t>
      </w:r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4 мм - 20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 мм - 25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 мм - 40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5 мм - 45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поэтапно каждые 2 мм по 20-30 </w:t>
      </w:r>
      <w:proofErr w:type="gramStart"/>
      <w:r w:rsidRPr="000301EA">
        <w:rPr>
          <w:rFonts w:ascii="Times New Roman" w:hAnsi="Times New Roman" w:cs="Times New Roman"/>
        </w:rPr>
        <w:t>с</w:t>
      </w:r>
      <w:proofErr w:type="gramEnd"/>
    </w:p>
    <w:p w:rsidR="00AB1185" w:rsidRPr="000301EA" w:rsidRDefault="00AB1185" w:rsidP="000301EA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 xml:space="preserve">1. Правовой базой обязательного медицинского страхования 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являются документы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закон РФ "О медицинском страховании граждан"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дополнения и изменения к закону "О медицинском страховании"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закон "О санитарно-эпидемическом благополучии населения"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основы законодательства об охране здоровья граждан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2</w:t>
      </w:r>
      <w:r w:rsidR="000425F8">
        <w:rPr>
          <w:rFonts w:ascii="Times New Roman" w:hAnsi="Times New Roman" w:cs="Times New Roman"/>
        </w:rPr>
        <w:t>2</w:t>
      </w:r>
      <w:r w:rsidRPr="000301EA">
        <w:rPr>
          <w:rFonts w:ascii="Times New Roman" w:hAnsi="Times New Roman" w:cs="Times New Roman"/>
        </w:rPr>
        <w:t>. Медицинская деонтология - это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самостоятельная наука о долге медицинских работников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прикладная, нормативная, практическая часть медицинской этики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>3. В целях асептики важно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создать температурные условия (100°С)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знать </w:t>
      </w:r>
      <w:proofErr w:type="spellStart"/>
      <w:r w:rsidRPr="000301EA">
        <w:rPr>
          <w:rFonts w:ascii="Times New Roman" w:hAnsi="Times New Roman" w:cs="Times New Roman"/>
        </w:rPr>
        <w:t>характеристку</w:t>
      </w:r>
      <w:proofErr w:type="spellEnd"/>
      <w:r w:rsidRPr="000301EA">
        <w:rPr>
          <w:rFonts w:ascii="Times New Roman" w:hAnsi="Times New Roman" w:cs="Times New Roman"/>
        </w:rPr>
        <w:t xml:space="preserve"> химического агента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знать характеристику микроорганизма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знать факторы, влияющие на взаимодействие химического агента и микроорганизма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 xml:space="preserve">4. Основным недостатком </w:t>
      </w:r>
      <w:proofErr w:type="spellStart"/>
      <w:r w:rsidR="00D1672E" w:rsidRPr="000301EA">
        <w:rPr>
          <w:rFonts w:ascii="Times New Roman" w:hAnsi="Times New Roman" w:cs="Times New Roman"/>
        </w:rPr>
        <w:t>автоклавирования</w:t>
      </w:r>
      <w:proofErr w:type="spellEnd"/>
      <w:r w:rsidR="00D1672E" w:rsidRPr="000301EA">
        <w:rPr>
          <w:rFonts w:ascii="Times New Roman" w:hAnsi="Times New Roman" w:cs="Times New Roman"/>
        </w:rPr>
        <w:t xml:space="preserve"> инструментов является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не уничтожает споры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недостаточные очистки инструментов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повреждение инструментов, особенно режущих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затрата времени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>5. Наиболее устойчивы к кипячению при 100</w:t>
      </w:r>
      <w:proofErr w:type="gramStart"/>
      <w:r w:rsidR="00D1672E" w:rsidRPr="000301EA">
        <w:rPr>
          <w:rFonts w:ascii="Times New Roman" w:hAnsi="Times New Roman" w:cs="Times New Roman"/>
        </w:rPr>
        <w:t>°С</w:t>
      </w:r>
      <w:proofErr w:type="gramEnd"/>
      <w:r w:rsidR="00D1672E" w:rsidRPr="000301EA">
        <w:rPr>
          <w:rFonts w:ascii="Times New Roman" w:hAnsi="Times New Roman" w:cs="Times New Roman"/>
        </w:rPr>
        <w:t xml:space="preserve"> в течение 10 мин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туберкулезные бациллы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протей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вирус гепатита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стафилококк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гонококк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 xml:space="preserve">6. В определение общественного здоровья, принятое в ВОЗ, 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входят элементы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физическое, социальное и психологическое благополучие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возможность трудовой деятельности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наличие или отсутствие болезней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наличие благоустроенного жилища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>7. Основанием допуска к медицинской (фармацевтической) деятельности являются документы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диплом об окончании высшего или среднего медицинского (фармацевтического) заведения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сертификат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лицензия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свидетельство об окончании курсов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 xml:space="preserve">8. В </w:t>
      </w:r>
      <w:proofErr w:type="gramStart"/>
      <w:r w:rsidR="00D1672E" w:rsidRPr="000301EA">
        <w:rPr>
          <w:rFonts w:ascii="Times New Roman" w:hAnsi="Times New Roman" w:cs="Times New Roman"/>
        </w:rPr>
        <w:t>течение</w:t>
      </w:r>
      <w:proofErr w:type="gramEnd"/>
      <w:r w:rsidR="00D1672E" w:rsidRPr="000301EA">
        <w:rPr>
          <w:rFonts w:ascii="Times New Roman" w:hAnsi="Times New Roman" w:cs="Times New Roman"/>
        </w:rPr>
        <w:t xml:space="preserve"> какого периода времени со дня издания приказа 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>органа здравоохранения действительна квалификационная категория, присвоенная врачам, провизорам, работникам из среднего медицинского (фармацевтического) персонала?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5 лет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 года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7 лет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1672E" w:rsidRPr="000301EA">
        <w:rPr>
          <w:rFonts w:ascii="Times New Roman" w:hAnsi="Times New Roman" w:cs="Times New Roman"/>
        </w:rPr>
        <w:t>9. К показателям, определяющим эффективность диспансеризации,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относятся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среднее число больных, состоящих на диспансерном наблюдении (ДН)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показатель систематичности наблюдения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показатель частоты рецидивов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полнота охвата ДН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заболеваемость с временной утратой трудоспособности 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у состоящих на ДН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D1672E" w:rsidRPr="000301EA">
        <w:rPr>
          <w:rFonts w:ascii="Times New Roman" w:hAnsi="Times New Roman" w:cs="Times New Roman"/>
        </w:rPr>
        <w:t>. Укажите, какая из перечисленных характеристик медицинской этики правильная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это специфическое проявление общей этики в деятельности врача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это наука, рассматривающая вопросы врачебного гуманизма, проблемы долга, чести, совести и достоинства медицинских работников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это наука, помогающая вырабатывать у врача  способность к нравственной ориентации в сложных ситуациях, требующих высоких морально-деловых и социальных качеств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верно все перечисленное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>1. Зубной техник конструирует протез на основании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выбора цвета и формы зубов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диалога с пациентом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снятия слепка в полости рта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указаний стоматолога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 xml:space="preserve">2. Избавляет от возможных необоснованных обвинений в адрес врача 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после проведенного не совсем удачного лечения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только тщательная запись выполненных манипуляций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запись предписаний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сниженный прейскурант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запись обращений к специалистам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д) запись полного анамнеза и тщательная запись 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выполненных манипуляций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D1672E" w:rsidRPr="000301EA">
        <w:rPr>
          <w:rFonts w:ascii="Times New Roman" w:hAnsi="Times New Roman" w:cs="Times New Roman"/>
        </w:rPr>
        <w:t>. Наиболее благоприятная температура для размножения микроорганизмов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34.4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35.5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37.2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37.7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38.2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 xml:space="preserve">4. Микроорганизмы, принимающие </w:t>
      </w:r>
      <w:proofErr w:type="spellStart"/>
      <w:r w:rsidR="00D1672E" w:rsidRPr="000301EA">
        <w:rPr>
          <w:rFonts w:ascii="Times New Roman" w:hAnsi="Times New Roman" w:cs="Times New Roman"/>
        </w:rPr>
        <w:t>споровидные</w:t>
      </w:r>
      <w:proofErr w:type="spellEnd"/>
      <w:r w:rsidR="00D1672E" w:rsidRPr="000301EA">
        <w:rPr>
          <w:rFonts w:ascii="Times New Roman" w:hAnsi="Times New Roman" w:cs="Times New Roman"/>
        </w:rPr>
        <w:t xml:space="preserve"> формы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бациллы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кокки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вибрионы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спирохеты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>5. Время, необходимое бактериям для деления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1-2 ч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45 мин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20-30 мин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10-15 мин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5-10 мин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>6. Бактерии, нуждающиеся в кислороде для своего роста, называются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анаэробы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аэробы (облигатные)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факультативные анаэробы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факультативные аэробы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>7. Для культивирования микроорганизмов создал твердую среду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Пастер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Ивановский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Кох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Дженнер</w:t>
      </w:r>
      <w:proofErr w:type="spell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>8. . Полное отсутствие микроорганизмов обеспечивается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антисептикой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асептикой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</w:t>
      </w:r>
      <w:proofErr w:type="spellStart"/>
      <w:r w:rsidRPr="000301EA">
        <w:rPr>
          <w:rFonts w:ascii="Times New Roman" w:hAnsi="Times New Roman" w:cs="Times New Roman"/>
        </w:rPr>
        <w:t>бактериостатикой</w:t>
      </w:r>
      <w:proofErr w:type="spellEnd"/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дезинфекцией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1672E" w:rsidRPr="000301EA">
        <w:rPr>
          <w:rFonts w:ascii="Times New Roman" w:hAnsi="Times New Roman" w:cs="Times New Roman"/>
        </w:rPr>
        <w:t>9. Для всех бактерий абсолютно необходимо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чистый кислород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температура 36.6</w:t>
      </w:r>
      <w:proofErr w:type="gramStart"/>
      <w:r w:rsidRPr="000301EA">
        <w:rPr>
          <w:rFonts w:ascii="Times New Roman" w:hAnsi="Times New Roman" w:cs="Times New Roman"/>
        </w:rPr>
        <w:t>°С</w:t>
      </w:r>
      <w:proofErr w:type="gram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двуокись углерода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затемнение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1672E" w:rsidRPr="000301EA">
        <w:rPr>
          <w:rFonts w:ascii="Times New Roman" w:hAnsi="Times New Roman" w:cs="Times New Roman"/>
        </w:rPr>
        <w:t>0. Туберкулезную инфекцию можно получить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если пить молоко от инфицированных коров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контактировать с инфицированными людьми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вдыхать аэрозоль от </w:t>
      </w:r>
      <w:proofErr w:type="gramStart"/>
      <w:r w:rsidRPr="000301EA">
        <w:rPr>
          <w:rFonts w:ascii="Times New Roman" w:hAnsi="Times New Roman" w:cs="Times New Roman"/>
        </w:rPr>
        <w:t>чихающих</w:t>
      </w:r>
      <w:proofErr w:type="gramEnd"/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контактировать с инфицированными инструментами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верно все перечисленное</w:t>
      </w:r>
    </w:p>
    <w:p w:rsidR="00A02E56" w:rsidRDefault="008F45FD" w:rsidP="008F45F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                                  </w:t>
      </w: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 xml:space="preserve">1.Зарожение  ВИЧ </w:t>
      </w:r>
      <w:proofErr w:type="gramStart"/>
      <w:r w:rsidR="00DC0A93">
        <w:rPr>
          <w:rFonts w:ascii="Times New Roman" w:hAnsi="Times New Roman" w:cs="Times New Roman"/>
        </w:rPr>
        <w:t>–и</w:t>
      </w:r>
      <w:proofErr w:type="gramEnd"/>
      <w:r w:rsidR="00DC0A93">
        <w:rPr>
          <w:rFonts w:ascii="Times New Roman" w:hAnsi="Times New Roman" w:cs="Times New Roman"/>
        </w:rPr>
        <w:t xml:space="preserve">нфекцией может произойти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алементарным</w:t>
      </w:r>
      <w:proofErr w:type="spellEnd"/>
      <w:r>
        <w:rPr>
          <w:rFonts w:ascii="Times New Roman" w:hAnsi="Times New Roman" w:cs="Times New Roman"/>
        </w:rPr>
        <w:t xml:space="preserve"> путем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водным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в) контактно бытовым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половым путем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>2. Эпидемический процесс при ВИЧ – инфекции характеризуется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 xml:space="preserve">3. предохранит от ВИЧ – инфицирования  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использование </w:t>
      </w:r>
      <w:proofErr w:type="gramStart"/>
      <w:r>
        <w:rPr>
          <w:rFonts w:ascii="Times New Roman" w:hAnsi="Times New Roman" w:cs="Times New Roman"/>
        </w:rPr>
        <w:t>гормональных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частая смена половых партнеров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использование презерватива при половом сношении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половые сношения во время  менструации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гетеросексуальные половые связи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>4. Не входят в группу риска заражения  ВИЧ-инфекцией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>5. ВИ</w:t>
      </w:r>
      <w:proofErr w:type="gramStart"/>
      <w:r w:rsidR="00DC0A93">
        <w:rPr>
          <w:rFonts w:ascii="Times New Roman" w:hAnsi="Times New Roman" w:cs="Times New Roman"/>
        </w:rPr>
        <w:t>Ч-</w:t>
      </w:r>
      <w:proofErr w:type="gramEnd"/>
      <w:r w:rsidR="00DC0A93">
        <w:rPr>
          <w:rFonts w:ascii="Times New Roman" w:hAnsi="Times New Roman" w:cs="Times New Roman"/>
        </w:rPr>
        <w:t xml:space="preserve"> инфицирование медицинского персонала возможно: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лечении артериального давления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 проведении физиотерапевтических процедур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проведении ЭКГ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подготовке полости рта к протезированию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взятии мазка из носа для бактериологического исследования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 xml:space="preserve">6. В «группу риска» заражения ВИЧ-инфекцией входят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больные венерическими болезнями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больные эпидемическим паротитом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больные вирусным гепатитом «А»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больные дизентерией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больные </w:t>
      </w:r>
      <w:proofErr w:type="gramStart"/>
      <w:r>
        <w:rPr>
          <w:rFonts w:ascii="Times New Roman" w:hAnsi="Times New Roman" w:cs="Times New Roman"/>
        </w:rPr>
        <w:t>кишечным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иерсиниозом</w:t>
      </w:r>
      <w:proofErr w:type="spellEnd"/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>7.При ИВЛ методом «рот в рот» в ротовую полость врача попала  кровь больного. Что следует использовать для обработки полости рта: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сухую хлорную известь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10%  осветленный раствор хлорной извести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0,05%  раствор перманганата калия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10% раствор хлорамина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метиловый спирт.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>8. Путь передачи ВИЧ-инфекции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воздушно-пылевой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фекально-оральный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трансмиссивный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контактный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воздушно-капельный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C0A93">
        <w:rPr>
          <w:rFonts w:ascii="Times New Roman" w:hAnsi="Times New Roman" w:cs="Times New Roman"/>
        </w:rPr>
        <w:t>9. Подтвердить диагноз «ВИЧ»  у больного может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общий анализ крови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определение щелочной фосфатазы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постановка внутрикожной пробы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д) иммунный </w:t>
      </w:r>
      <w:proofErr w:type="spellStart"/>
      <w:r>
        <w:rPr>
          <w:rFonts w:ascii="Times New Roman" w:hAnsi="Times New Roman" w:cs="Times New Roman"/>
        </w:rPr>
        <w:t>блотинг</w:t>
      </w:r>
      <w:proofErr w:type="spellEnd"/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C0A93">
        <w:rPr>
          <w:rFonts w:ascii="Times New Roman" w:hAnsi="Times New Roman" w:cs="Times New Roman"/>
        </w:rPr>
        <w:t xml:space="preserve">0. </w:t>
      </w:r>
      <w:proofErr w:type="gramStart"/>
      <w:r w:rsidR="00DC0A93">
        <w:rPr>
          <w:rFonts w:ascii="Times New Roman" w:hAnsi="Times New Roman" w:cs="Times New Roman"/>
        </w:rPr>
        <w:t>ВИЧ-инфицированный</w:t>
      </w:r>
      <w:proofErr w:type="gramEnd"/>
      <w:r w:rsidR="00DC0A93">
        <w:rPr>
          <w:rFonts w:ascii="Times New Roman" w:hAnsi="Times New Roman" w:cs="Times New Roman"/>
        </w:rPr>
        <w:t xml:space="preserve"> является источником инфекции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терминальной стадии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латентной стадии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пожизненно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C0A93">
        <w:rPr>
          <w:rFonts w:ascii="Times New Roman" w:hAnsi="Times New Roman" w:cs="Times New Roman"/>
        </w:rPr>
        <w:t xml:space="preserve">1. Лимфатические узлы у </w:t>
      </w:r>
      <w:proofErr w:type="gramStart"/>
      <w:r w:rsidR="00DC0A93">
        <w:rPr>
          <w:rFonts w:ascii="Times New Roman" w:hAnsi="Times New Roman" w:cs="Times New Roman"/>
        </w:rPr>
        <w:t>ВИЧ-инфицированных</w:t>
      </w:r>
      <w:proofErr w:type="gramEnd"/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безболезненные</w:t>
      </w:r>
      <w:proofErr w:type="gramEnd"/>
      <w:r>
        <w:rPr>
          <w:rFonts w:ascii="Times New Roman" w:hAnsi="Times New Roman" w:cs="Times New Roman"/>
        </w:rPr>
        <w:t xml:space="preserve">, имеют эластичную консистенцию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спаяны</w:t>
      </w:r>
      <w:proofErr w:type="gramEnd"/>
      <w:r>
        <w:rPr>
          <w:rFonts w:ascii="Times New Roman" w:hAnsi="Times New Roman" w:cs="Times New Roman"/>
        </w:rPr>
        <w:t xml:space="preserve"> с кожей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имеют признаки периаденита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увеличение лимфоузлов сопровождается лимфангоитом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gramStart"/>
      <w:r>
        <w:rPr>
          <w:rFonts w:ascii="Times New Roman" w:hAnsi="Times New Roman" w:cs="Times New Roman"/>
        </w:rPr>
        <w:t>болезненные</w:t>
      </w:r>
      <w:proofErr w:type="gramEnd"/>
      <w:r>
        <w:rPr>
          <w:rFonts w:ascii="Times New Roman" w:hAnsi="Times New Roman" w:cs="Times New Roman"/>
        </w:rPr>
        <w:t xml:space="preserve"> определяется  флуктуация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C0A93">
        <w:rPr>
          <w:rFonts w:ascii="Times New Roman" w:hAnsi="Times New Roman" w:cs="Times New Roman"/>
        </w:rPr>
        <w:t>2. К оппортунистическим инфекциям не относятся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кандидоз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герпес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пневмоцистная</w:t>
      </w:r>
      <w:proofErr w:type="spellEnd"/>
      <w:r>
        <w:rPr>
          <w:rFonts w:ascii="Times New Roman" w:hAnsi="Times New Roman" w:cs="Times New Roman"/>
        </w:rPr>
        <w:t xml:space="preserve"> пневмония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цитомегаловирусная</w:t>
      </w:r>
      <w:proofErr w:type="spellEnd"/>
      <w:r>
        <w:rPr>
          <w:rFonts w:ascii="Times New Roman" w:hAnsi="Times New Roman" w:cs="Times New Roman"/>
        </w:rPr>
        <w:t xml:space="preserve"> инфекция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кишечный </w:t>
      </w:r>
      <w:proofErr w:type="spellStart"/>
      <w:r>
        <w:rPr>
          <w:rFonts w:ascii="Times New Roman" w:hAnsi="Times New Roman" w:cs="Times New Roman"/>
        </w:rPr>
        <w:t>иерсиниоз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</w:p>
    <w:p w:rsidR="00DC0A93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C0A93">
        <w:rPr>
          <w:rFonts w:ascii="Times New Roman" w:hAnsi="Times New Roman" w:cs="Times New Roman"/>
        </w:rPr>
        <w:t xml:space="preserve">3.Антирертровирусная терапия ВИЧ инфицированных  проводится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только ингибиторами обратной транскриптазы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только ингибиторами протеазы 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сочетание ингибиторов  обратной транскриптазы и протеазы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сочетание ингибиторов   протеазы с антибиотиками</w:t>
      </w:r>
    </w:p>
    <w:p w:rsidR="00DC0A93" w:rsidRDefault="00DC0A93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сочетание ингибиторов протеазы с иммуномодуляторами  </w:t>
      </w:r>
    </w:p>
    <w:p w:rsidR="008F45FD" w:rsidRDefault="008F45FD" w:rsidP="00DC0A93">
      <w:pPr>
        <w:pStyle w:val="a4"/>
        <w:rPr>
          <w:rFonts w:ascii="Times New Roman" w:hAnsi="Times New Roman" w:cs="Times New Roman"/>
        </w:rPr>
      </w:pPr>
    </w:p>
    <w:p w:rsidR="006F4032" w:rsidRDefault="000425F8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F4032">
        <w:rPr>
          <w:rFonts w:ascii="Times New Roman" w:hAnsi="Times New Roman" w:cs="Times New Roman"/>
        </w:rPr>
        <w:t>4.Какое из заболеваний не типично для ВИЧ-инфекции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кариес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саркома </w:t>
      </w:r>
      <w:proofErr w:type="spellStart"/>
      <w:r>
        <w:rPr>
          <w:rFonts w:ascii="Times New Roman" w:hAnsi="Times New Roman" w:cs="Times New Roman"/>
        </w:rPr>
        <w:t>Капоши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gramStart"/>
      <w:r>
        <w:rPr>
          <w:rFonts w:ascii="Times New Roman" w:hAnsi="Times New Roman" w:cs="Times New Roman"/>
        </w:rPr>
        <w:t>волосистая</w:t>
      </w:r>
      <w:proofErr w:type="gramEnd"/>
      <w:r>
        <w:rPr>
          <w:rFonts w:ascii="Times New Roman" w:hAnsi="Times New Roman" w:cs="Times New Roman"/>
        </w:rPr>
        <w:t xml:space="preserve"> лейкоплакия</w:t>
      </w:r>
    </w:p>
    <w:p w:rsidR="006F4032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герпетическая инфекция </w:t>
      </w:r>
    </w:p>
    <w:p w:rsidR="00D1672E" w:rsidRDefault="006F4032" w:rsidP="00DC0A9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кандидоз  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 w:rsidR="00D1672E" w:rsidRPr="000301EA">
        <w:rPr>
          <w:rFonts w:ascii="Times New Roman" w:hAnsi="Times New Roman" w:cs="Times New Roman"/>
        </w:rPr>
        <w:t>. Нормальная частота пульса взрослого человека в пределах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40-80 ударов в минуту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60-100 ударов в минуту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80-120 ударов в минуту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90-130 ударов в минуту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100-140 ударов в минуту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</w:t>
      </w:r>
      <w:r w:rsidR="00D1672E">
        <w:rPr>
          <w:rFonts w:ascii="Times New Roman" w:hAnsi="Times New Roman" w:cs="Times New Roman"/>
        </w:rPr>
        <w:t>.</w:t>
      </w:r>
      <w:r w:rsidR="00D1672E" w:rsidRPr="000301EA">
        <w:t xml:space="preserve"> </w:t>
      </w:r>
      <w:r w:rsidR="00D1672E" w:rsidRPr="000301EA">
        <w:rPr>
          <w:rFonts w:ascii="Times New Roman" w:hAnsi="Times New Roman" w:cs="Times New Roman"/>
        </w:rPr>
        <w:t>Пациент, регулярно принимающий много салицилатов, например, по поводу артрита, представляет риск и неудобства при стоматологических вмешательствах, особенно хирургических - по причине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аллергических проявлений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склонности к кровотечениям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чувства страха перед лечением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 связи с низким артериальным давлением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 связи с высоким артериальным давлением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</w:p>
    <w:p w:rsidR="00D1672E" w:rsidRPr="000301EA" w:rsidRDefault="000425F8" w:rsidP="00D1672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</w:t>
      </w:r>
      <w:r w:rsidR="00D1672E">
        <w:rPr>
          <w:rFonts w:ascii="Times New Roman" w:hAnsi="Times New Roman" w:cs="Times New Roman"/>
        </w:rPr>
        <w:t>.</w:t>
      </w:r>
      <w:r w:rsidR="00D1672E" w:rsidRPr="000301EA">
        <w:t xml:space="preserve"> </w:t>
      </w:r>
      <w:r w:rsidR="00D1672E" w:rsidRPr="000301EA">
        <w:rPr>
          <w:rFonts w:ascii="Times New Roman" w:hAnsi="Times New Roman" w:cs="Times New Roman"/>
        </w:rPr>
        <w:t xml:space="preserve">При обследовании пациента обязательно пальпируется </w:t>
      </w:r>
      <w:proofErr w:type="spellStart"/>
      <w:r w:rsidR="00D1672E" w:rsidRPr="000301EA">
        <w:rPr>
          <w:rFonts w:ascii="Times New Roman" w:hAnsi="Times New Roman" w:cs="Times New Roman"/>
        </w:rPr>
        <w:t>бимануально</w:t>
      </w:r>
      <w:proofErr w:type="spellEnd"/>
      <w:r w:rsidR="00D1672E" w:rsidRPr="000301EA">
        <w:rPr>
          <w:rFonts w:ascii="Times New Roman" w:hAnsi="Times New Roman" w:cs="Times New Roman"/>
        </w:rPr>
        <w:t xml:space="preserve"> следующая область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преддверие полости рта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слизистая оболочка щеки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контуры губ</w:t>
      </w:r>
    </w:p>
    <w:p w:rsidR="00D1672E" w:rsidRPr="000301EA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г) уздечка языка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дно полости рта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E7586D" w:rsidRPr="000301EA">
        <w:rPr>
          <w:rFonts w:ascii="Times New Roman" w:hAnsi="Times New Roman" w:cs="Times New Roman"/>
        </w:rPr>
        <w:t>. Основной функцией пародонта является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амортизирующая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барьерная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рефлекторная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рецепторная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пластическая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E7586D" w:rsidRPr="000301EA">
        <w:rPr>
          <w:rFonts w:ascii="Times New Roman" w:hAnsi="Times New Roman" w:cs="Times New Roman"/>
        </w:rPr>
        <w:t>. Клиническими признаками катарального гингивита являются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кровоточивость десен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наличие зубного налета, кровоточивость десен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отек и гиперемия </w:t>
      </w:r>
      <w:proofErr w:type="spellStart"/>
      <w:r w:rsidRPr="000301EA">
        <w:rPr>
          <w:rFonts w:ascii="Times New Roman" w:hAnsi="Times New Roman" w:cs="Times New Roman"/>
        </w:rPr>
        <w:t>десневого</w:t>
      </w:r>
      <w:proofErr w:type="spellEnd"/>
      <w:r w:rsidRPr="000301EA">
        <w:rPr>
          <w:rFonts w:ascii="Times New Roman" w:hAnsi="Times New Roman" w:cs="Times New Roman"/>
        </w:rPr>
        <w:t xml:space="preserve"> края и межзубных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сосочков,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кровоточивость десен, отсутствие </w:t>
      </w:r>
      <w:proofErr w:type="spellStart"/>
      <w:r w:rsidRPr="000301EA">
        <w:rPr>
          <w:rFonts w:ascii="Times New Roman" w:hAnsi="Times New Roman" w:cs="Times New Roman"/>
        </w:rPr>
        <w:t>десневого</w:t>
      </w:r>
      <w:proofErr w:type="spellEnd"/>
      <w:r w:rsidRPr="000301EA">
        <w:rPr>
          <w:rFonts w:ascii="Times New Roman" w:hAnsi="Times New Roman" w:cs="Times New Roman"/>
        </w:rPr>
        <w:t xml:space="preserve"> кармана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кровоточивость десен, гиперестезия шеек зубов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гиперестезия шеек зубов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E7586D" w:rsidRPr="000301EA">
        <w:rPr>
          <w:rFonts w:ascii="Times New Roman" w:hAnsi="Times New Roman" w:cs="Times New Roman"/>
        </w:rPr>
        <w:t>. При хроническом катаральном гингивите в качестве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антимикробных препаратов рекомендуется использовать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антибиотики и ферменты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аппликации слабых растворов антисептиков,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повязки с </w:t>
      </w:r>
      <w:proofErr w:type="spellStart"/>
      <w:r w:rsidRPr="000301EA">
        <w:rPr>
          <w:rFonts w:ascii="Times New Roman" w:hAnsi="Times New Roman" w:cs="Times New Roman"/>
        </w:rPr>
        <w:t>трихополом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гепариновой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дибуноловой</w:t>
      </w:r>
      <w:proofErr w:type="spellEnd"/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гидрокортизоновой мазями, </w:t>
      </w:r>
      <w:proofErr w:type="spellStart"/>
      <w:r w:rsidRPr="000301EA">
        <w:rPr>
          <w:rFonts w:ascii="Times New Roman" w:hAnsi="Times New Roman" w:cs="Times New Roman"/>
        </w:rPr>
        <w:t>склерозирующие</w:t>
      </w:r>
      <w:proofErr w:type="spellEnd"/>
      <w:r w:rsidRPr="000301EA">
        <w:rPr>
          <w:rFonts w:ascii="Times New Roman" w:hAnsi="Times New Roman" w:cs="Times New Roman"/>
        </w:rPr>
        <w:t xml:space="preserve"> препараты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растворы антисептиков, ферментов, </w:t>
      </w:r>
      <w:proofErr w:type="spellStart"/>
      <w:r w:rsidRPr="000301EA">
        <w:rPr>
          <w:rFonts w:ascii="Times New Roman" w:hAnsi="Times New Roman" w:cs="Times New Roman"/>
        </w:rPr>
        <w:t>трихопол</w:t>
      </w:r>
      <w:proofErr w:type="spellEnd"/>
      <w:r w:rsidRPr="000301EA">
        <w:rPr>
          <w:rFonts w:ascii="Times New Roman" w:hAnsi="Times New Roman" w:cs="Times New Roman"/>
        </w:rPr>
        <w:t>, бисептол в составе повязок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кератолитические</w:t>
      </w:r>
      <w:proofErr w:type="spellEnd"/>
      <w:r w:rsidRPr="000301EA">
        <w:rPr>
          <w:rFonts w:ascii="Times New Roman" w:hAnsi="Times New Roman" w:cs="Times New Roman"/>
        </w:rPr>
        <w:t xml:space="preserve"> препараты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кислоты, прижигающие препараты, спиртовые растворы</w:t>
      </w:r>
    </w:p>
    <w:p w:rsidR="00D1672E" w:rsidRDefault="00D1672E" w:rsidP="00D1672E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 w:rsidRPr="000301EA">
        <w:rPr>
          <w:rFonts w:ascii="Times New Roman" w:hAnsi="Times New Roman" w:cs="Times New Roman"/>
        </w:rPr>
        <w:t>1.При лечении нижнего моляра под мостовидный протез, если медиальные каналы непроходимы, а процесс локализуется именно вокруг медиального корня, целесообразно избрать тактику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электрофореза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прохождения каналов </w:t>
      </w:r>
      <w:proofErr w:type="gramStart"/>
      <w:r w:rsidRPr="000301EA">
        <w:rPr>
          <w:rFonts w:ascii="Times New Roman" w:hAnsi="Times New Roman" w:cs="Times New Roman"/>
        </w:rPr>
        <w:t>машинными</w:t>
      </w:r>
      <w:proofErr w:type="gram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дрильборами</w:t>
      </w:r>
      <w:proofErr w:type="spellEnd"/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реплантации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</w:t>
      </w:r>
      <w:proofErr w:type="gramStart"/>
      <w:r w:rsidRPr="000301EA">
        <w:rPr>
          <w:rFonts w:ascii="Times New Roman" w:hAnsi="Times New Roman" w:cs="Times New Roman"/>
        </w:rPr>
        <w:t>г) удаления медиального корня, а дистальный использовать под протез (</w:t>
      </w:r>
      <w:proofErr w:type="spellStart"/>
      <w:r w:rsidRPr="000301EA">
        <w:rPr>
          <w:rFonts w:ascii="Times New Roman" w:hAnsi="Times New Roman" w:cs="Times New Roman"/>
        </w:rPr>
        <w:t>гемисекция</w:t>
      </w:r>
      <w:proofErr w:type="spellEnd"/>
      <w:r w:rsidRPr="000301EA">
        <w:rPr>
          <w:rFonts w:ascii="Times New Roman" w:hAnsi="Times New Roman" w:cs="Times New Roman"/>
        </w:rPr>
        <w:t>)</w:t>
      </w:r>
      <w:proofErr w:type="gramEnd"/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удаления зуба и изменения конструкции протеза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>
        <w:rPr>
          <w:rFonts w:ascii="Times New Roman" w:hAnsi="Times New Roman" w:cs="Times New Roman"/>
        </w:rPr>
        <w:t>2.</w:t>
      </w:r>
      <w:r w:rsidR="00E7586D" w:rsidRPr="000301EA">
        <w:t xml:space="preserve"> </w:t>
      </w:r>
      <w:r w:rsidR="00E7586D" w:rsidRPr="000301EA">
        <w:rPr>
          <w:rFonts w:ascii="Times New Roman" w:hAnsi="Times New Roman" w:cs="Times New Roman"/>
        </w:rPr>
        <w:t>Можно ли при остром периодонтите фронтальный зуб запломбировать  в первое посещение больного?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нет, ибо необходимо создать отток из очага воспаления, для чего зуб оставляют открытым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да, если есть показания к разрезу на переходной складке и есть возможность высушить корневой канал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да, при условии хорошего освобождения канала и выведения антибиотиков в </w:t>
      </w:r>
      <w:proofErr w:type="spellStart"/>
      <w:r w:rsidRPr="000301EA">
        <w:rPr>
          <w:rFonts w:ascii="Times New Roman" w:hAnsi="Times New Roman" w:cs="Times New Roman"/>
        </w:rPr>
        <w:t>периапекальные</w:t>
      </w:r>
      <w:proofErr w:type="spellEnd"/>
      <w:r w:rsidRPr="000301EA">
        <w:rPr>
          <w:rFonts w:ascii="Times New Roman" w:hAnsi="Times New Roman" w:cs="Times New Roman"/>
        </w:rPr>
        <w:t xml:space="preserve"> ткани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да, запломбировать и сделать разрез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да, запломбировать и ввести 0.5 мл гидрокортизона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>
        <w:rPr>
          <w:rFonts w:ascii="Times New Roman" w:hAnsi="Times New Roman" w:cs="Times New Roman"/>
        </w:rPr>
        <w:t>3.</w:t>
      </w:r>
      <w:r w:rsidR="00E7586D" w:rsidRPr="000301EA">
        <w:t xml:space="preserve"> </w:t>
      </w:r>
      <w:r w:rsidR="00E7586D" w:rsidRPr="000301EA">
        <w:rPr>
          <w:rFonts w:ascii="Times New Roman" w:hAnsi="Times New Roman" w:cs="Times New Roman"/>
        </w:rPr>
        <w:t>Назовите наиболее действенные способы лечения фиброзной формы гипертрофического гингивита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аппликация противовоспалительных препаратов и ферментов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введение антибиотиков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проведение </w:t>
      </w:r>
      <w:proofErr w:type="spellStart"/>
      <w:r w:rsidRPr="000301EA">
        <w:rPr>
          <w:rFonts w:ascii="Times New Roman" w:hAnsi="Times New Roman" w:cs="Times New Roman"/>
        </w:rPr>
        <w:t>склерозирующей</w:t>
      </w:r>
      <w:proofErr w:type="spellEnd"/>
      <w:r w:rsidRPr="000301EA">
        <w:rPr>
          <w:rFonts w:ascii="Times New Roman" w:hAnsi="Times New Roman" w:cs="Times New Roman"/>
        </w:rPr>
        <w:t xml:space="preserve"> терапии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электрокоагуляция, криохирургия, </w:t>
      </w:r>
      <w:proofErr w:type="spellStart"/>
      <w:r w:rsidRPr="000301EA">
        <w:rPr>
          <w:rFonts w:ascii="Times New Roman" w:hAnsi="Times New Roman" w:cs="Times New Roman"/>
        </w:rPr>
        <w:t>некротизация</w:t>
      </w:r>
      <w:proofErr w:type="spell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сосочков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введение биологически активных веществ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>
        <w:rPr>
          <w:rFonts w:ascii="Times New Roman" w:hAnsi="Times New Roman" w:cs="Times New Roman"/>
        </w:rPr>
        <w:t>4</w:t>
      </w:r>
      <w:r w:rsidR="00E7586D" w:rsidRPr="000301EA">
        <w:rPr>
          <w:rFonts w:ascii="Times New Roman" w:hAnsi="Times New Roman" w:cs="Times New Roman"/>
        </w:rPr>
        <w:t>. Оптимальным вариантом лечения пародонтита средней степени тяжести является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lastRenderedPageBreak/>
        <w:t xml:space="preserve"> а) антисептическая обработка десны, снятие зубных отложений, обезболивание пародонта,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противовоспалительная терапия, </w:t>
      </w:r>
      <w:proofErr w:type="spellStart"/>
      <w:r w:rsidRPr="000301EA">
        <w:rPr>
          <w:rFonts w:ascii="Times New Roman" w:hAnsi="Times New Roman" w:cs="Times New Roman"/>
        </w:rPr>
        <w:t>окклюзионное</w:t>
      </w:r>
      <w:proofErr w:type="spellEnd"/>
      <w:r w:rsidRPr="000301EA">
        <w:rPr>
          <w:rFonts w:ascii="Times New Roman" w:hAnsi="Times New Roman" w:cs="Times New Roman"/>
        </w:rPr>
        <w:t xml:space="preserve"> </w:t>
      </w:r>
      <w:proofErr w:type="spellStart"/>
      <w:r w:rsidRPr="000301EA">
        <w:rPr>
          <w:rFonts w:ascii="Times New Roman" w:hAnsi="Times New Roman" w:cs="Times New Roman"/>
        </w:rPr>
        <w:t>прошлифовывание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ортодонтическое</w:t>
      </w:r>
      <w:proofErr w:type="spellEnd"/>
      <w:r w:rsidRPr="000301EA">
        <w:rPr>
          <w:rFonts w:ascii="Times New Roman" w:hAnsi="Times New Roman" w:cs="Times New Roman"/>
        </w:rPr>
        <w:t>, ортопедическое лечение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снятие зубных отложений, воздействие </w:t>
      </w:r>
      <w:proofErr w:type="spellStart"/>
      <w:r w:rsidRPr="000301EA">
        <w:rPr>
          <w:rFonts w:ascii="Times New Roman" w:hAnsi="Times New Roman" w:cs="Times New Roman"/>
        </w:rPr>
        <w:t>кератолитическими</w:t>
      </w:r>
      <w:proofErr w:type="spellEnd"/>
      <w:r w:rsidRPr="000301EA">
        <w:rPr>
          <w:rFonts w:ascii="Times New Roman" w:hAnsi="Times New Roman" w:cs="Times New Roman"/>
        </w:rPr>
        <w:t xml:space="preserve"> препаратами, "открытый"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антисептическая обработка,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терапия, физиотерапия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</w:t>
      </w:r>
      <w:proofErr w:type="spellStart"/>
      <w:r w:rsidRPr="000301EA">
        <w:rPr>
          <w:rFonts w:ascii="Times New Roman" w:hAnsi="Times New Roman" w:cs="Times New Roman"/>
        </w:rPr>
        <w:t>кюретаж</w:t>
      </w:r>
      <w:proofErr w:type="spellEnd"/>
      <w:r w:rsidRPr="000301EA">
        <w:rPr>
          <w:rFonts w:ascii="Times New Roman" w:hAnsi="Times New Roman" w:cs="Times New Roman"/>
        </w:rPr>
        <w:t xml:space="preserve">, </w:t>
      </w:r>
      <w:proofErr w:type="spellStart"/>
      <w:r w:rsidRPr="000301EA">
        <w:rPr>
          <w:rFonts w:ascii="Times New Roman" w:hAnsi="Times New Roman" w:cs="Times New Roman"/>
        </w:rPr>
        <w:t>склерозирующая</w:t>
      </w:r>
      <w:proofErr w:type="spellEnd"/>
      <w:r w:rsidRPr="000301EA">
        <w:rPr>
          <w:rFonts w:ascii="Times New Roman" w:hAnsi="Times New Roman" w:cs="Times New Roman"/>
        </w:rPr>
        <w:t xml:space="preserve"> терапия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снятие </w:t>
      </w:r>
      <w:proofErr w:type="spellStart"/>
      <w:r w:rsidRPr="000301EA">
        <w:rPr>
          <w:rFonts w:ascii="Times New Roman" w:hAnsi="Times New Roman" w:cs="Times New Roman"/>
        </w:rPr>
        <w:t>наддесневых</w:t>
      </w:r>
      <w:proofErr w:type="spellEnd"/>
      <w:r w:rsidRPr="000301EA">
        <w:rPr>
          <w:rFonts w:ascii="Times New Roman" w:hAnsi="Times New Roman" w:cs="Times New Roman"/>
        </w:rPr>
        <w:t xml:space="preserve"> зубных отложений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>
        <w:rPr>
          <w:rFonts w:ascii="Times New Roman" w:hAnsi="Times New Roman" w:cs="Times New Roman"/>
        </w:rPr>
        <w:t>5.</w:t>
      </w:r>
      <w:r w:rsidR="00E7586D" w:rsidRPr="000301EA">
        <w:t xml:space="preserve"> </w:t>
      </w:r>
      <w:r w:rsidR="00E7586D" w:rsidRPr="000301EA">
        <w:rPr>
          <w:rFonts w:ascii="Times New Roman" w:hAnsi="Times New Roman" w:cs="Times New Roman"/>
        </w:rPr>
        <w:t xml:space="preserve">Целью </w:t>
      </w:r>
      <w:proofErr w:type="spellStart"/>
      <w:r w:rsidR="00E7586D" w:rsidRPr="000301EA">
        <w:rPr>
          <w:rFonts w:ascii="Times New Roman" w:hAnsi="Times New Roman" w:cs="Times New Roman"/>
        </w:rPr>
        <w:t>кюретажа</w:t>
      </w:r>
      <w:proofErr w:type="spellEnd"/>
      <w:r w:rsidR="00E7586D" w:rsidRPr="000301EA">
        <w:rPr>
          <w:rFonts w:ascii="Times New Roman" w:hAnsi="Times New Roman" w:cs="Times New Roman"/>
        </w:rPr>
        <w:t xml:space="preserve"> является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удаление грануляционной ткани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удаление </w:t>
      </w:r>
      <w:proofErr w:type="spellStart"/>
      <w:r w:rsidRPr="000301EA">
        <w:rPr>
          <w:rFonts w:ascii="Times New Roman" w:hAnsi="Times New Roman" w:cs="Times New Roman"/>
        </w:rPr>
        <w:t>поддесневых</w:t>
      </w:r>
      <w:proofErr w:type="spellEnd"/>
      <w:r w:rsidRPr="000301EA">
        <w:rPr>
          <w:rFonts w:ascii="Times New Roman" w:hAnsi="Times New Roman" w:cs="Times New Roman"/>
        </w:rPr>
        <w:t xml:space="preserve"> зубных отложений и грануляционной ткани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устранение кармана, создание условий для вторичного </w:t>
      </w:r>
      <w:proofErr w:type="spellStart"/>
      <w:r w:rsidRPr="000301EA">
        <w:rPr>
          <w:rFonts w:ascii="Times New Roman" w:hAnsi="Times New Roman" w:cs="Times New Roman"/>
        </w:rPr>
        <w:t>приживания</w:t>
      </w:r>
      <w:proofErr w:type="spellEnd"/>
      <w:r w:rsidRPr="000301EA">
        <w:rPr>
          <w:rFonts w:ascii="Times New Roman" w:hAnsi="Times New Roman" w:cs="Times New Roman"/>
        </w:rPr>
        <w:t xml:space="preserve"> десны к тканям зуба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удаление участков проросшего эпителия десны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>
        <w:rPr>
          <w:rFonts w:ascii="Times New Roman" w:hAnsi="Times New Roman" w:cs="Times New Roman"/>
        </w:rPr>
        <w:t>6.</w:t>
      </w:r>
      <w:r w:rsidR="00E7586D" w:rsidRPr="000301EA">
        <w:t xml:space="preserve"> </w:t>
      </w:r>
      <w:r w:rsidR="00E7586D" w:rsidRPr="000301EA">
        <w:rPr>
          <w:rFonts w:ascii="Times New Roman" w:hAnsi="Times New Roman" w:cs="Times New Roman"/>
        </w:rPr>
        <w:t xml:space="preserve">Показаниями к </w:t>
      </w:r>
      <w:proofErr w:type="spellStart"/>
      <w:r w:rsidR="00E7586D" w:rsidRPr="000301EA">
        <w:rPr>
          <w:rFonts w:ascii="Times New Roman" w:hAnsi="Times New Roman" w:cs="Times New Roman"/>
        </w:rPr>
        <w:t>кюретажу</w:t>
      </w:r>
      <w:proofErr w:type="spellEnd"/>
      <w:r w:rsidR="00E7586D" w:rsidRPr="000301EA">
        <w:rPr>
          <w:rFonts w:ascii="Times New Roman" w:hAnsi="Times New Roman" w:cs="Times New Roman"/>
        </w:rPr>
        <w:t xml:space="preserve"> являются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наличие карманов глубиной до 6 мм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наличие карманов глубиной до 4 мм, плотной десны, отсутствие костных карманов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глубина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карманов, когда возможен визуальный контроль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 и имеются костные карманы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глубина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 до 6 мм и наличие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абсцессов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не имеет значения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7586D">
        <w:rPr>
          <w:rFonts w:ascii="Times New Roman" w:hAnsi="Times New Roman" w:cs="Times New Roman"/>
        </w:rPr>
        <w:t>7.</w:t>
      </w:r>
      <w:r w:rsidR="00E7586D" w:rsidRPr="000301EA">
        <w:t xml:space="preserve"> </w:t>
      </w:r>
      <w:r w:rsidR="00E7586D" w:rsidRPr="000301EA">
        <w:rPr>
          <w:rFonts w:ascii="Times New Roman" w:hAnsi="Times New Roman" w:cs="Times New Roman"/>
        </w:rPr>
        <w:t>Показания для проведения лоскутных операций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при лечении болезней пародонта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гингивиты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пародонтоз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пародонтит легкой и средней степени тяжести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пародонтит средней и тяжелой степени при глубине </w:t>
      </w:r>
      <w:proofErr w:type="spellStart"/>
      <w:r w:rsidRPr="000301EA">
        <w:rPr>
          <w:rFonts w:ascii="Times New Roman" w:hAnsi="Times New Roman" w:cs="Times New Roman"/>
        </w:rPr>
        <w:t>десневых</w:t>
      </w:r>
      <w:proofErr w:type="spellEnd"/>
      <w:r w:rsidRPr="000301EA">
        <w:rPr>
          <w:rFonts w:ascii="Times New Roman" w:hAnsi="Times New Roman" w:cs="Times New Roman"/>
        </w:rPr>
        <w:t xml:space="preserve"> карманов более 6-7 мм</w:t>
      </w:r>
    </w:p>
    <w:p w:rsidR="00E7586D" w:rsidRPr="000425F8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пародонтит тяжелой степени при подвижности зубов III степени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E7586D" w:rsidRPr="00FE70C4">
        <w:rPr>
          <w:rFonts w:ascii="Times New Roman" w:hAnsi="Times New Roman" w:cs="Times New Roman"/>
        </w:rPr>
        <w:t>. При тяжелом отравлении новокаином наблюдаются клинические признаки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озноб и лихорадка, бледность, сонливость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судороги, гипертензия, тахикардия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гипотония, судороги, дыхательная недостаточность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дисинос</w:t>
      </w:r>
      <w:proofErr w:type="spellEnd"/>
      <w:r w:rsidRPr="00FE70C4">
        <w:rPr>
          <w:rFonts w:ascii="Times New Roman" w:hAnsi="Times New Roman" w:cs="Times New Roman"/>
        </w:rPr>
        <w:t>, гипотония, покраснение кожных покровов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гипертензия, головная боль, тошнота и рвота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E7586D" w:rsidRPr="00FE70C4">
        <w:rPr>
          <w:rFonts w:ascii="Times New Roman" w:hAnsi="Times New Roman" w:cs="Times New Roman"/>
        </w:rPr>
        <w:t>. Новокаин обладает следующим свойством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антигистаминным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местным анестезирующим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противозудным</w:t>
      </w:r>
      <w:proofErr w:type="spellEnd"/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ингибитором </w:t>
      </w:r>
      <w:proofErr w:type="spellStart"/>
      <w:r w:rsidRPr="00FE70C4">
        <w:rPr>
          <w:rFonts w:ascii="Times New Roman" w:hAnsi="Times New Roman" w:cs="Times New Roman"/>
        </w:rPr>
        <w:t>моноаминооксидаз</w:t>
      </w:r>
      <w:proofErr w:type="spellEnd"/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противошоковым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</w:t>
      </w:r>
      <w:r w:rsidR="00E7586D" w:rsidRPr="00FE70C4">
        <w:rPr>
          <w:rFonts w:ascii="Times New Roman" w:hAnsi="Times New Roman" w:cs="Times New Roman"/>
        </w:rPr>
        <w:t>. Из местных анестетиков обладает наибольшей длительностью действия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</w:t>
      </w:r>
      <w:proofErr w:type="spellStart"/>
      <w:r w:rsidRPr="00FE70C4">
        <w:rPr>
          <w:rFonts w:ascii="Times New Roman" w:hAnsi="Times New Roman" w:cs="Times New Roman"/>
        </w:rPr>
        <w:t>тримекаин</w:t>
      </w:r>
      <w:proofErr w:type="spellEnd"/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новокаин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лидокаин</w:t>
      </w:r>
      <w:proofErr w:type="spellEnd"/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маркаин</w:t>
      </w:r>
      <w:proofErr w:type="spellEnd"/>
    </w:p>
    <w:p w:rsidR="00E7586D" w:rsidRDefault="00E7586D" w:rsidP="00E7586D">
      <w:pPr>
        <w:pStyle w:val="a4"/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азакаин</w:t>
      </w:r>
      <w:proofErr w:type="spellEnd"/>
    </w:p>
    <w:p w:rsidR="00E7586D" w:rsidRDefault="00E7586D" w:rsidP="00E7586D">
      <w:pPr>
        <w:pStyle w:val="a4"/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>Для новокаина преимущественное значение имеет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инфильтрационная, проводниковая инъекция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перечисленные ниже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интралигаментарная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спонгиозная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lastRenderedPageBreak/>
        <w:t xml:space="preserve"> д) </w:t>
      </w:r>
      <w:proofErr w:type="spellStart"/>
      <w:r w:rsidRPr="00FE70C4">
        <w:rPr>
          <w:rFonts w:ascii="Times New Roman" w:hAnsi="Times New Roman" w:cs="Times New Roman"/>
        </w:rPr>
        <w:t>внутрипульпарная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 xml:space="preserve">Для </w:t>
      </w:r>
      <w:proofErr w:type="spellStart"/>
      <w:r w:rsidR="00E7586D" w:rsidRPr="00FE70C4">
        <w:rPr>
          <w:rFonts w:ascii="Times New Roman" w:hAnsi="Times New Roman" w:cs="Times New Roman"/>
        </w:rPr>
        <w:t>лидокаина</w:t>
      </w:r>
      <w:proofErr w:type="spellEnd"/>
      <w:r w:rsidR="00E7586D" w:rsidRPr="00FE70C4">
        <w:rPr>
          <w:rFonts w:ascii="Times New Roman" w:hAnsi="Times New Roman" w:cs="Times New Roman"/>
        </w:rPr>
        <w:t xml:space="preserve"> преимущественное значение имеет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инфильтрационная, проводниковая инъекция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перечисленные ниже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спонгиозная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интралигаментарная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spellStart"/>
      <w:r w:rsidRPr="00FE70C4">
        <w:rPr>
          <w:rFonts w:ascii="Times New Roman" w:hAnsi="Times New Roman" w:cs="Times New Roman"/>
        </w:rPr>
        <w:t>внутрипульпарная</w:t>
      </w:r>
      <w:proofErr w:type="spellEnd"/>
      <w:r w:rsidRPr="00FE70C4">
        <w:rPr>
          <w:rFonts w:ascii="Times New Roman" w:hAnsi="Times New Roman" w:cs="Times New Roman"/>
        </w:rPr>
        <w:t xml:space="preserve"> инъекция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>Инфильтрационная анестезия наиболее неэффективна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верхних моляров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верхних </w:t>
      </w:r>
      <w:proofErr w:type="spellStart"/>
      <w:r w:rsidRPr="00FE70C4">
        <w:rPr>
          <w:rFonts w:ascii="Times New Roman" w:hAnsi="Times New Roman" w:cs="Times New Roman"/>
        </w:rPr>
        <w:t>премоляров</w:t>
      </w:r>
      <w:proofErr w:type="spellEnd"/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нижнего первого моляра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нижнего клыка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центральных нижних резцов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425F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FE70C4">
        <w:t xml:space="preserve"> </w:t>
      </w:r>
      <w:r w:rsidRPr="00FE70C4">
        <w:rPr>
          <w:rFonts w:ascii="Times New Roman" w:hAnsi="Times New Roman" w:cs="Times New Roman"/>
        </w:rPr>
        <w:t>Норадреналин вызывает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спазм артерий и расширение вен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расширение артерий и спазм вен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расширение артерий и вен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спазм артерий и вен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расширение артерий определенных областей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 xml:space="preserve">Токсическая реакция на введение </w:t>
      </w:r>
      <w:proofErr w:type="spellStart"/>
      <w:r w:rsidR="00E7586D" w:rsidRPr="00FE70C4">
        <w:rPr>
          <w:rFonts w:ascii="Times New Roman" w:hAnsi="Times New Roman" w:cs="Times New Roman"/>
        </w:rPr>
        <w:t>лидокаина</w:t>
      </w:r>
      <w:proofErr w:type="spellEnd"/>
      <w:r w:rsidR="00E7586D" w:rsidRPr="00FE70C4">
        <w:rPr>
          <w:rFonts w:ascii="Times New Roman" w:hAnsi="Times New Roman" w:cs="Times New Roman"/>
        </w:rPr>
        <w:t xml:space="preserve"> проявляется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 ознобе, </w:t>
      </w:r>
      <w:proofErr w:type="spellStart"/>
      <w:r w:rsidRPr="00FE70C4">
        <w:rPr>
          <w:rFonts w:ascii="Times New Roman" w:hAnsi="Times New Roman" w:cs="Times New Roman"/>
        </w:rPr>
        <w:t>лихородке</w:t>
      </w:r>
      <w:proofErr w:type="spellEnd"/>
      <w:r w:rsidRPr="00FE70C4">
        <w:rPr>
          <w:rFonts w:ascii="Times New Roman" w:hAnsi="Times New Roman" w:cs="Times New Roman"/>
        </w:rPr>
        <w:t>, бледности и сонливости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 судорогах, гипертензии, тахикардии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в гипотонии, судорогах, дыхательной недостаточности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в диспноэ, гипотонии, покраснении кожных покровов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в гипертензии, головной боли, тошноте и рвоте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76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>Лекарственные препараты, эффективно понижающие токсическое действие новокаина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атропин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мышечные релаксанты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барбитураты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кордиамин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нейролептики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 xml:space="preserve">Дополнительная инъекция местного анестетика 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с небной или вестибулярной стороны </w:t>
      </w:r>
      <w:proofErr w:type="gramStart"/>
      <w:r w:rsidRPr="00FE70C4">
        <w:rPr>
          <w:rFonts w:ascii="Times New Roman" w:hAnsi="Times New Roman" w:cs="Times New Roman"/>
        </w:rPr>
        <w:t>необходима</w:t>
      </w:r>
      <w:proofErr w:type="gramEnd"/>
      <w:r w:rsidRPr="00FE70C4">
        <w:rPr>
          <w:rFonts w:ascii="Times New Roman" w:hAnsi="Times New Roman" w:cs="Times New Roman"/>
        </w:rPr>
        <w:t xml:space="preserve"> в случаях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когда основная анестезия оказалась неэффективной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при выраженности </w:t>
      </w:r>
      <w:proofErr w:type="spellStart"/>
      <w:r w:rsidRPr="00FE70C4">
        <w:rPr>
          <w:rFonts w:ascii="Times New Roman" w:hAnsi="Times New Roman" w:cs="Times New Roman"/>
        </w:rPr>
        <w:t>периостальных</w:t>
      </w:r>
      <w:proofErr w:type="spellEnd"/>
      <w:r w:rsidRPr="00FE70C4">
        <w:rPr>
          <w:rFonts w:ascii="Times New Roman" w:hAnsi="Times New Roman" w:cs="Times New Roman"/>
        </w:rPr>
        <w:t xml:space="preserve"> явлений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когда неправильно выбран местный анестетик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когда выражен типологический статус больного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концентрация адреналина 1:25 000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 xml:space="preserve">Наиболее эффективные способы 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для снятия психоэмоционального напряжения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установление контакта с больным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рефлексотерапия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spellStart"/>
      <w:r w:rsidRPr="00FE70C4">
        <w:rPr>
          <w:rFonts w:ascii="Times New Roman" w:hAnsi="Times New Roman" w:cs="Times New Roman"/>
        </w:rPr>
        <w:t>рефлексоанальгезия</w:t>
      </w:r>
      <w:proofErr w:type="spellEnd"/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spellStart"/>
      <w:r w:rsidRPr="00FE70C4">
        <w:rPr>
          <w:rFonts w:ascii="Times New Roman" w:hAnsi="Times New Roman" w:cs="Times New Roman"/>
        </w:rPr>
        <w:t>психо</w:t>
      </w:r>
      <w:proofErr w:type="spellEnd"/>
      <w:r w:rsidRPr="00FE70C4">
        <w:rPr>
          <w:rFonts w:ascii="Times New Roman" w:hAnsi="Times New Roman" w:cs="Times New Roman"/>
        </w:rPr>
        <w:t>-седативная подготовка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>
        <w:t xml:space="preserve"> </w:t>
      </w:r>
      <w:r w:rsidRPr="00FE70C4">
        <w:rPr>
          <w:rFonts w:ascii="Times New Roman" w:hAnsi="Times New Roman" w:cs="Times New Roman"/>
        </w:rPr>
        <w:t>д) стимуляция ЦНС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</w:t>
      </w:r>
      <w:r w:rsidR="00E7586D" w:rsidRPr="00FE70C4">
        <w:rPr>
          <w:rFonts w:ascii="Times New Roman" w:hAnsi="Times New Roman" w:cs="Times New Roman"/>
        </w:rPr>
        <w:t xml:space="preserve">. При анафилактическом шоке </w:t>
      </w:r>
      <w:proofErr w:type="gramStart"/>
      <w:r w:rsidR="00E7586D" w:rsidRPr="00FE70C4">
        <w:rPr>
          <w:rFonts w:ascii="Times New Roman" w:hAnsi="Times New Roman" w:cs="Times New Roman"/>
        </w:rPr>
        <w:t>показаны</w:t>
      </w:r>
      <w:proofErr w:type="gramEnd"/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внутривенное (внутримышечное) введение больших доз гормонов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</w:t>
      </w:r>
      <w:proofErr w:type="spellStart"/>
      <w:r w:rsidRPr="00FE70C4">
        <w:rPr>
          <w:rFonts w:ascii="Times New Roman" w:hAnsi="Times New Roman" w:cs="Times New Roman"/>
        </w:rPr>
        <w:t>аминазин</w:t>
      </w:r>
      <w:proofErr w:type="spellEnd"/>
      <w:r w:rsidRPr="00FE70C4">
        <w:rPr>
          <w:rFonts w:ascii="Times New Roman" w:hAnsi="Times New Roman" w:cs="Times New Roman"/>
        </w:rPr>
        <w:t xml:space="preserve"> подкожно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кофеин </w:t>
      </w:r>
      <w:proofErr w:type="spellStart"/>
      <w:r w:rsidRPr="00FE70C4">
        <w:rPr>
          <w:rFonts w:ascii="Times New Roman" w:hAnsi="Times New Roman" w:cs="Times New Roman"/>
        </w:rPr>
        <w:t>бензонат</w:t>
      </w:r>
      <w:proofErr w:type="spellEnd"/>
      <w:r w:rsidRPr="00FE70C4">
        <w:rPr>
          <w:rFonts w:ascii="Times New Roman" w:hAnsi="Times New Roman" w:cs="Times New Roman"/>
        </w:rPr>
        <w:t xml:space="preserve"> натрия и кордиамин внутримышечно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lastRenderedPageBreak/>
        <w:t xml:space="preserve"> г) раствор адреналина внутривенно (внутримышечно)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интубация трахеи для снятия </w:t>
      </w:r>
      <w:proofErr w:type="spellStart"/>
      <w:r w:rsidRPr="00FE70C4">
        <w:rPr>
          <w:rFonts w:ascii="Times New Roman" w:hAnsi="Times New Roman" w:cs="Times New Roman"/>
        </w:rPr>
        <w:t>бронхоспазма</w:t>
      </w:r>
      <w:proofErr w:type="spellEnd"/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</w:t>
      </w:r>
      <w:r w:rsidR="00E7586D">
        <w:rPr>
          <w:rFonts w:ascii="Times New Roman" w:hAnsi="Times New Roman"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>Основными признаками остановки сердца являются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судороги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отсутствие пульса на сонной артерии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отсутствие самостоятельного дыхания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узкие зрачки</w:t>
      </w:r>
    </w:p>
    <w:p w:rsidR="00E7586D" w:rsidRDefault="00E7586D" w:rsidP="00E7586D">
      <w:pPr>
        <w:pStyle w:val="a4"/>
      </w:pPr>
      <w:r w:rsidRPr="00FE70C4">
        <w:rPr>
          <w:rFonts w:ascii="Times New Roman" w:hAnsi="Times New Roman" w:cs="Times New Roman"/>
        </w:rPr>
        <w:t xml:space="preserve"> д) широкие зрачки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cs="Times New Roman"/>
        </w:rPr>
        <w:t>81</w:t>
      </w:r>
      <w:r w:rsidR="00E7586D">
        <w:rPr>
          <w:rFonts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>Последовательность действий после постановки диагноза -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клиническая смерть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позвать опытного врача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вызвать реанимационную бригаду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ввести внутрисердечно адреналина гидрохлорид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ввести внутривенно натрия гидрокарбонат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ввести внутримышечно адреналина гидрохлорид</w:t>
      </w:r>
    </w:p>
    <w:p w:rsidR="00E7586D" w:rsidRDefault="00E7586D" w:rsidP="00E7586D">
      <w:pPr>
        <w:pStyle w:val="a4"/>
        <w:rPr>
          <w:rFonts w:cs="Times New Roman"/>
        </w:rPr>
      </w:pPr>
    </w:p>
    <w:p w:rsidR="00E7586D" w:rsidRPr="00FE70C4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cs="Times New Roman"/>
        </w:rPr>
        <w:t>82</w:t>
      </w:r>
      <w:r w:rsidR="00E7586D">
        <w:rPr>
          <w:rFonts w:cs="Times New Roman"/>
        </w:rPr>
        <w:t>.</w:t>
      </w:r>
      <w:r w:rsidR="00E7586D" w:rsidRPr="00FE70C4">
        <w:t xml:space="preserve"> </w:t>
      </w:r>
      <w:r w:rsidR="00E7586D" w:rsidRPr="00FE70C4">
        <w:rPr>
          <w:rFonts w:ascii="Times New Roman" w:hAnsi="Times New Roman" w:cs="Times New Roman"/>
        </w:rPr>
        <w:t>Восстановлено сознание, самостоятельное дыхание и сердечная деятельность. Больной должен быть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а) </w:t>
      </w:r>
      <w:proofErr w:type="gramStart"/>
      <w:r w:rsidRPr="00FE70C4">
        <w:rPr>
          <w:rFonts w:ascii="Times New Roman" w:hAnsi="Times New Roman" w:cs="Times New Roman"/>
        </w:rPr>
        <w:t>оставлен</w:t>
      </w:r>
      <w:proofErr w:type="gramEnd"/>
      <w:r w:rsidRPr="00FE70C4">
        <w:rPr>
          <w:rFonts w:ascii="Times New Roman" w:hAnsi="Times New Roman" w:cs="Times New Roman"/>
        </w:rPr>
        <w:t xml:space="preserve"> в поликлинике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б) отправлен домой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в) </w:t>
      </w:r>
      <w:proofErr w:type="gramStart"/>
      <w:r w:rsidRPr="00FE70C4">
        <w:rPr>
          <w:rFonts w:ascii="Times New Roman" w:hAnsi="Times New Roman" w:cs="Times New Roman"/>
        </w:rPr>
        <w:t>госпитализирован</w:t>
      </w:r>
      <w:proofErr w:type="gramEnd"/>
      <w:r w:rsidRPr="00FE70C4">
        <w:rPr>
          <w:rFonts w:ascii="Times New Roman" w:hAnsi="Times New Roman" w:cs="Times New Roman"/>
        </w:rPr>
        <w:t xml:space="preserve"> в соматическое отделение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г) </w:t>
      </w:r>
      <w:proofErr w:type="gramStart"/>
      <w:r w:rsidRPr="00FE70C4">
        <w:rPr>
          <w:rFonts w:ascii="Times New Roman" w:hAnsi="Times New Roman" w:cs="Times New Roman"/>
        </w:rPr>
        <w:t>госпитализирован</w:t>
      </w:r>
      <w:proofErr w:type="gramEnd"/>
      <w:r w:rsidRPr="00FE70C4">
        <w:rPr>
          <w:rFonts w:ascii="Times New Roman" w:hAnsi="Times New Roman" w:cs="Times New Roman"/>
        </w:rPr>
        <w:t xml:space="preserve"> в отделение реанимации</w:t>
      </w:r>
    </w:p>
    <w:p w:rsidR="00E7586D" w:rsidRPr="00FE70C4" w:rsidRDefault="00E7586D" w:rsidP="00E7586D">
      <w:pPr>
        <w:pStyle w:val="a4"/>
        <w:rPr>
          <w:rFonts w:ascii="Times New Roman" w:hAnsi="Times New Roman" w:cs="Times New Roman"/>
        </w:rPr>
      </w:pPr>
      <w:r w:rsidRPr="00FE70C4">
        <w:rPr>
          <w:rFonts w:ascii="Times New Roman" w:hAnsi="Times New Roman" w:cs="Times New Roman"/>
        </w:rPr>
        <w:t xml:space="preserve"> д) </w:t>
      </w:r>
      <w:proofErr w:type="gramStart"/>
      <w:r w:rsidRPr="00FE70C4">
        <w:rPr>
          <w:rFonts w:ascii="Times New Roman" w:hAnsi="Times New Roman" w:cs="Times New Roman"/>
        </w:rPr>
        <w:t>помещен</w:t>
      </w:r>
      <w:proofErr w:type="gramEnd"/>
      <w:r w:rsidRPr="00FE70C4">
        <w:rPr>
          <w:rFonts w:ascii="Times New Roman" w:hAnsi="Times New Roman" w:cs="Times New Roman"/>
        </w:rPr>
        <w:t xml:space="preserve"> в палату интенсивной терапии</w:t>
      </w:r>
    </w:p>
    <w:p w:rsidR="00E7586D" w:rsidRPr="00FE70C4" w:rsidRDefault="00E7586D" w:rsidP="00E7586D">
      <w:pPr>
        <w:pStyle w:val="a4"/>
        <w:rPr>
          <w:rFonts w:cs="Times New Roman"/>
        </w:rPr>
      </w:pPr>
    </w:p>
    <w:p w:rsidR="00E7586D" w:rsidRPr="000301EA" w:rsidRDefault="00E7586D" w:rsidP="00E7586D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83</w:t>
      </w:r>
      <w:r w:rsidR="00E7586D" w:rsidRPr="000301EA">
        <w:rPr>
          <w:rFonts w:ascii="Times New Roman" w:hAnsi="Times New Roman" w:cs="Times New Roman"/>
        </w:rPr>
        <w:t>.Противопоказаниями к проведению местного обезболивания являются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</w:t>
      </w:r>
      <w:proofErr w:type="spellStart"/>
      <w:r w:rsidRPr="000301EA">
        <w:rPr>
          <w:rFonts w:ascii="Times New Roman" w:hAnsi="Times New Roman" w:cs="Times New Roman"/>
        </w:rPr>
        <w:t>дентофобия</w:t>
      </w:r>
      <w:proofErr w:type="spellEnd"/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резко выраженная эмоциональность с невротической реакцией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заболевания центральной нервной системы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детский возраст в сочетании с </w:t>
      </w:r>
      <w:proofErr w:type="spellStart"/>
      <w:r w:rsidRPr="000301EA">
        <w:rPr>
          <w:rFonts w:ascii="Times New Roman" w:hAnsi="Times New Roman" w:cs="Times New Roman"/>
        </w:rPr>
        <w:t>дентофобией</w:t>
      </w:r>
      <w:proofErr w:type="spellEnd"/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все вышеперечисленное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</w:t>
      </w:r>
      <w:r w:rsidR="00E7586D" w:rsidRPr="000301EA">
        <w:rPr>
          <w:rFonts w:ascii="Times New Roman" w:hAnsi="Times New Roman" w:cs="Times New Roman"/>
        </w:rPr>
        <w:t>. Наиболее эффективна инфильтрационная анестезия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верхних </w:t>
      </w:r>
      <w:proofErr w:type="spellStart"/>
      <w:r w:rsidRPr="000301EA">
        <w:rPr>
          <w:rFonts w:ascii="Times New Roman" w:hAnsi="Times New Roman" w:cs="Times New Roman"/>
        </w:rPr>
        <w:t>премоляров</w:t>
      </w:r>
      <w:proofErr w:type="spellEnd"/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верхних моляров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нижнего первого моляра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верхнего клыка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центральных нижних резцов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E7586D" w:rsidRPr="000301EA">
        <w:rPr>
          <w:rFonts w:ascii="Times New Roman" w:hAnsi="Times New Roman" w:cs="Times New Roman"/>
        </w:rPr>
        <w:t>. Оптимальная концентрация адреналина в растворе местного анестетика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1:25 000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1:250 000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1:50 000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1:500 000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1:750 000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425F8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</w:t>
      </w:r>
      <w:r w:rsidR="00E7586D" w:rsidRPr="000301EA">
        <w:rPr>
          <w:rFonts w:ascii="Times New Roman" w:hAnsi="Times New Roman" w:cs="Times New Roman"/>
        </w:rPr>
        <w:t xml:space="preserve">.Из перечисленных факторов снижают уровень резистентности </w:t>
      </w:r>
      <w:proofErr w:type="spellStart"/>
      <w:r w:rsidR="00E7586D" w:rsidRPr="000301EA">
        <w:rPr>
          <w:rFonts w:ascii="Times New Roman" w:hAnsi="Times New Roman" w:cs="Times New Roman"/>
        </w:rPr>
        <w:t>орагнизма</w:t>
      </w:r>
      <w:proofErr w:type="spellEnd"/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к кариозному процессу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зубные отложения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различные общие заболевания, связанные  с нарушением регуляции обменных процессов в организме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углеводы пищи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недостаточное содержание фтора в питьевой воде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все вышеперечисленное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0301EA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87</w:t>
      </w:r>
      <w:r w:rsidR="00E7586D" w:rsidRPr="000301EA">
        <w:rPr>
          <w:rFonts w:ascii="Times New Roman" w:hAnsi="Times New Roman" w:cs="Times New Roman"/>
        </w:rPr>
        <w:t xml:space="preserve">. Препараты, обладающие </w:t>
      </w:r>
      <w:proofErr w:type="spellStart"/>
      <w:r w:rsidR="00E7586D" w:rsidRPr="000301EA">
        <w:rPr>
          <w:rFonts w:ascii="Times New Roman" w:hAnsi="Times New Roman" w:cs="Times New Roman"/>
        </w:rPr>
        <w:t>одонтотропным</w:t>
      </w:r>
      <w:proofErr w:type="spellEnd"/>
      <w:r w:rsidR="00E7586D" w:rsidRPr="000301EA">
        <w:rPr>
          <w:rFonts w:ascii="Times New Roman" w:hAnsi="Times New Roman" w:cs="Times New Roman"/>
        </w:rPr>
        <w:t xml:space="preserve"> действием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а) сульфаниламидные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б) гидроокись кальция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в) антибиотики и антисептики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г) кортикостероиды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0301EA">
        <w:rPr>
          <w:rFonts w:ascii="Times New Roman" w:hAnsi="Times New Roman" w:cs="Times New Roman"/>
        </w:rPr>
        <w:t xml:space="preserve"> д) эвгенол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Из перечисленных факторов оказывают влияние одновременно на факторы агрессии и резистентности к кариесу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сдвиги в организме, связанные с нарушением </w:t>
      </w:r>
      <w:proofErr w:type="spellStart"/>
      <w:r w:rsidRPr="003A209B">
        <w:rPr>
          <w:rFonts w:ascii="Times New Roman" w:hAnsi="Times New Roman" w:cs="Times New Roman"/>
        </w:rPr>
        <w:t>нейрорефлекторной</w:t>
      </w:r>
      <w:proofErr w:type="spellEnd"/>
      <w:r w:rsidRPr="003A209B">
        <w:rPr>
          <w:rFonts w:ascii="Times New Roman" w:hAnsi="Times New Roman" w:cs="Times New Roman"/>
        </w:rPr>
        <w:t>, гормональной и гуморальной регуляций обменных процессов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микроорганизмы полости рта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зубная бляшка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содержание фтора в питьевой воде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верно б) и в)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Время, необходимое для начала образования кислоты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бактериальной бляшкой после употребления сладкой пищи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несколько секунд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10 мин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15 мин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30 мин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1 час</w:t>
      </w:r>
    </w:p>
    <w:p w:rsidR="00E7586D" w:rsidRPr="000301EA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Решающим при дифференциальной диагностике кариеса в стадии пятна и гипоплазии эмали является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прогрессирование процесса, которое выражено при кариесе, и его нет при гипоплазии эмали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локализация процесса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консистенция поверхности пятна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симметричность поражения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системность поражения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Основным в терапии начального кариеса является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гигиенический и диетический режимы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местное применение препаратов фтора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назначение препаратов фтора внутрь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основным является общеукрепляющее лечение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</w:t>
      </w:r>
      <w:proofErr w:type="spellStart"/>
      <w:r w:rsidRPr="003A209B">
        <w:rPr>
          <w:rFonts w:ascii="Times New Roman" w:hAnsi="Times New Roman" w:cs="Times New Roman"/>
        </w:rPr>
        <w:t>минерализирующие</w:t>
      </w:r>
      <w:proofErr w:type="spellEnd"/>
      <w:r w:rsidRPr="003A209B">
        <w:rPr>
          <w:rFonts w:ascii="Times New Roman" w:hAnsi="Times New Roman" w:cs="Times New Roman"/>
        </w:rPr>
        <w:t xml:space="preserve"> растворы (</w:t>
      </w:r>
      <w:proofErr w:type="spellStart"/>
      <w:r w:rsidRPr="003A209B">
        <w:rPr>
          <w:rFonts w:ascii="Times New Roman" w:hAnsi="Times New Roman" w:cs="Times New Roman"/>
        </w:rPr>
        <w:t>рем</w:t>
      </w:r>
      <w:proofErr w:type="gramStart"/>
      <w:r w:rsidRPr="003A209B">
        <w:rPr>
          <w:rFonts w:ascii="Times New Roman" w:hAnsi="Times New Roman" w:cs="Times New Roman"/>
        </w:rPr>
        <w:t>.т</w:t>
      </w:r>
      <w:proofErr w:type="gramEnd"/>
      <w:r w:rsidRPr="003A209B">
        <w:rPr>
          <w:rFonts w:ascii="Times New Roman" w:hAnsi="Times New Roman" w:cs="Times New Roman"/>
        </w:rPr>
        <w:t>ерапия</w:t>
      </w:r>
      <w:proofErr w:type="spellEnd"/>
      <w:r w:rsidRPr="003A209B">
        <w:rPr>
          <w:rFonts w:ascii="Times New Roman" w:hAnsi="Times New Roman" w:cs="Times New Roman"/>
        </w:rPr>
        <w:t>)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92</w:t>
      </w:r>
      <w:r w:rsidR="00E7586D" w:rsidRPr="003A209B">
        <w:rPr>
          <w:rFonts w:ascii="Times New Roman" w:hAnsi="Times New Roman" w:cs="Times New Roman"/>
        </w:rPr>
        <w:t xml:space="preserve"> . Регулировать действие углеводов на эмаль зуба можно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ограничением введения углеводов с пищей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строгим соблюдением рациональности питания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приемом витамина В</w:t>
      </w:r>
      <w:proofErr w:type="gramStart"/>
      <w:r w:rsidRPr="003A209B">
        <w:rPr>
          <w:rFonts w:ascii="Times New Roman" w:hAnsi="Times New Roman" w:cs="Times New Roman"/>
          <w:position w:val="-6"/>
          <w:sz w:val="14"/>
          <w:szCs w:val="14"/>
        </w:rPr>
        <w:t>1</w:t>
      </w:r>
      <w:proofErr w:type="gramEnd"/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гигиеной полости рта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верно а), б) и г)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Из перечисленных методов способствуют повышению резистентности к кариесу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наиболее эффективен рациональный гигиенический режим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основным является повышение общей резистентности организма, путем назначения общеукрепляющих и витаминных препаратов, рациональной диеты, режимом труда и отдыха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применение профессиональной гигиены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местная флюоризация эмали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все вышеперечисленные мероприятия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C778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3A209B">
        <w:t xml:space="preserve"> </w:t>
      </w:r>
      <w:r w:rsidRPr="003A209B">
        <w:rPr>
          <w:rFonts w:ascii="Times New Roman" w:hAnsi="Times New Roman" w:cs="Times New Roman"/>
        </w:rPr>
        <w:t>Из перечисленных веществ наиболее активны для повышения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процессов </w:t>
      </w:r>
      <w:proofErr w:type="spellStart"/>
      <w:r w:rsidRPr="003A209B">
        <w:rPr>
          <w:rFonts w:ascii="Times New Roman" w:hAnsi="Times New Roman" w:cs="Times New Roman"/>
        </w:rPr>
        <w:t>реминерализации</w:t>
      </w:r>
      <w:proofErr w:type="spellEnd"/>
      <w:r w:rsidRPr="003A209B">
        <w:rPr>
          <w:rFonts w:ascii="Times New Roman" w:hAnsi="Times New Roman" w:cs="Times New Roman"/>
        </w:rPr>
        <w:t xml:space="preserve"> эмали при кариесе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молибден, ванадий, селен, медь, фосфаты, кальций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lastRenderedPageBreak/>
        <w:t xml:space="preserve"> б) витамины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фтор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препараты, содержащие </w:t>
      </w:r>
      <w:proofErr w:type="spellStart"/>
      <w:r w:rsidRPr="003A209B">
        <w:rPr>
          <w:rFonts w:ascii="Times New Roman" w:hAnsi="Times New Roman" w:cs="Times New Roman"/>
        </w:rPr>
        <w:t>декстраназу</w:t>
      </w:r>
      <w:proofErr w:type="spellEnd"/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гормоны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95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Эффект местной флюоризации основан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на активности процессов </w:t>
      </w:r>
      <w:proofErr w:type="spellStart"/>
      <w:r w:rsidRPr="003A209B">
        <w:rPr>
          <w:rFonts w:ascii="Times New Roman" w:hAnsi="Times New Roman" w:cs="Times New Roman"/>
        </w:rPr>
        <w:t>реминерализации</w:t>
      </w:r>
      <w:proofErr w:type="spellEnd"/>
      <w:r w:rsidRPr="003A209B">
        <w:rPr>
          <w:rFonts w:ascii="Times New Roman" w:hAnsi="Times New Roman" w:cs="Times New Roman"/>
        </w:rPr>
        <w:t xml:space="preserve">, уменьшении растворимости и проницаемости эмали, образовании </w:t>
      </w:r>
      <w:proofErr w:type="spellStart"/>
      <w:r w:rsidRPr="003A209B">
        <w:rPr>
          <w:rFonts w:ascii="Times New Roman" w:hAnsi="Times New Roman" w:cs="Times New Roman"/>
        </w:rPr>
        <w:t>фтораппатита</w:t>
      </w:r>
      <w:proofErr w:type="spellEnd"/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на улучшении трофики зуба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 бактерицидном действии фтора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на укреплении белковой матрицы эмали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на изменении рН зубного налета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 xml:space="preserve">Основной принцип формирования кариозных полостей по </w:t>
      </w:r>
      <w:proofErr w:type="spellStart"/>
      <w:r w:rsidR="00E7586D" w:rsidRPr="003A209B">
        <w:rPr>
          <w:rFonts w:ascii="Times New Roman" w:hAnsi="Times New Roman" w:cs="Times New Roman"/>
        </w:rPr>
        <w:t>Блэку</w:t>
      </w:r>
      <w:proofErr w:type="spellEnd"/>
      <w:r w:rsidR="00E7586D" w:rsidRPr="003A209B">
        <w:rPr>
          <w:rFonts w:ascii="Times New Roman" w:hAnsi="Times New Roman" w:cs="Times New Roman"/>
        </w:rPr>
        <w:t>, присущий всем классам кариозных полостей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создание дополнительных площадок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иссечение нависающих краев полости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превентивное расширение полости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создание </w:t>
      </w:r>
      <w:proofErr w:type="spellStart"/>
      <w:r w:rsidRPr="003A209B">
        <w:rPr>
          <w:rFonts w:ascii="Times New Roman" w:hAnsi="Times New Roman" w:cs="Times New Roman"/>
        </w:rPr>
        <w:t>ящикообразной</w:t>
      </w:r>
      <w:proofErr w:type="spellEnd"/>
      <w:r w:rsidRPr="003A209B">
        <w:rPr>
          <w:rFonts w:ascii="Times New Roman" w:hAnsi="Times New Roman" w:cs="Times New Roman"/>
        </w:rPr>
        <w:t xml:space="preserve"> полости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полное иссечение </w:t>
      </w:r>
      <w:proofErr w:type="spellStart"/>
      <w:r w:rsidRPr="003A209B">
        <w:rPr>
          <w:rFonts w:ascii="Times New Roman" w:hAnsi="Times New Roman" w:cs="Times New Roman"/>
        </w:rPr>
        <w:t>некротизирующего</w:t>
      </w:r>
      <w:proofErr w:type="spellEnd"/>
      <w:r w:rsidRPr="003A209B">
        <w:rPr>
          <w:rFonts w:ascii="Times New Roman" w:hAnsi="Times New Roman" w:cs="Times New Roman"/>
        </w:rPr>
        <w:t xml:space="preserve"> дентина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97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 xml:space="preserve">Основные принципы организации комплексной профилактики 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кариеса зубов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применение высокоэффективного </w:t>
      </w:r>
      <w:proofErr w:type="spellStart"/>
      <w:r w:rsidRPr="003A209B">
        <w:rPr>
          <w:rFonts w:ascii="Times New Roman" w:hAnsi="Times New Roman" w:cs="Times New Roman"/>
        </w:rPr>
        <w:t>противокариозного</w:t>
      </w:r>
      <w:proofErr w:type="spellEnd"/>
      <w:r w:rsidRPr="003A209B">
        <w:rPr>
          <w:rFonts w:ascii="Times New Roman" w:hAnsi="Times New Roman" w:cs="Times New Roman"/>
        </w:rPr>
        <w:t xml:space="preserve"> препарата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правильный выбор </w:t>
      </w:r>
      <w:proofErr w:type="spellStart"/>
      <w:r w:rsidRPr="003A209B">
        <w:rPr>
          <w:rFonts w:ascii="Times New Roman" w:hAnsi="Times New Roman" w:cs="Times New Roman"/>
        </w:rPr>
        <w:t>противокариозного</w:t>
      </w:r>
      <w:proofErr w:type="spellEnd"/>
      <w:r w:rsidRPr="003A209B">
        <w:rPr>
          <w:rFonts w:ascii="Times New Roman" w:hAnsi="Times New Roman" w:cs="Times New Roman"/>
        </w:rPr>
        <w:t xml:space="preserve"> препарата для данного региона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правильный выбор контингента, максимально его полный охват, применение адекватных средств, воздействующих на организм в целом и на зубы непосредственно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постоянная санитарно-просветительная работа с контингентом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обязательный учет содержания фтора в питьевой воде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>Дифференциальные (отличительные) признаки начального кариеса зубов от эрозии эмали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типичная локализация дефекта, окрашивание метиленовой синью, размягченные участки поражения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отсутствие окраски витальными красителями, твердое дно дефекта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наличие гиперестезии дентина, усиливающейся при воздействии теплой водой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дефекты округлые со сглаженными краями, блестящим гладким дном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цвет эмали и дентина не изменен, форма дефекта правильная, чаще овальная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3A209B" w:rsidRDefault="000C778C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99</w:t>
      </w:r>
      <w:r w:rsidR="00E7586D">
        <w:rPr>
          <w:rFonts w:ascii="Times New Roman" w:hAnsi="Times New Roman" w:cs="Times New Roman"/>
        </w:rPr>
        <w:t>.</w:t>
      </w:r>
      <w:r w:rsidR="00E7586D" w:rsidRPr="003A209B">
        <w:t xml:space="preserve"> </w:t>
      </w:r>
      <w:r w:rsidR="00E7586D" w:rsidRPr="003A209B">
        <w:rPr>
          <w:rFonts w:ascii="Times New Roman" w:hAnsi="Times New Roman" w:cs="Times New Roman"/>
        </w:rPr>
        <w:t xml:space="preserve">Комплекс </w:t>
      </w:r>
      <w:proofErr w:type="spellStart"/>
      <w:r w:rsidR="00E7586D" w:rsidRPr="003A209B">
        <w:rPr>
          <w:rFonts w:ascii="Times New Roman" w:hAnsi="Times New Roman" w:cs="Times New Roman"/>
        </w:rPr>
        <w:t>противокариозных</w:t>
      </w:r>
      <w:proofErr w:type="spellEnd"/>
      <w:r w:rsidR="00E7586D" w:rsidRPr="003A209B">
        <w:rPr>
          <w:rFonts w:ascii="Times New Roman" w:hAnsi="Times New Roman" w:cs="Times New Roman"/>
        </w:rPr>
        <w:t xml:space="preserve"> мероприятий у взрослых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а) применение фторсодержащих зубных паст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б) применение 0.2% раствора фтористого натрия и фтористых зубных паст для обработки зубов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в) электрофорез с раствором фтористого натрия и применение фтористых зубных паст</w:t>
      </w:r>
    </w:p>
    <w:p w:rsidR="00E7586D" w:rsidRPr="003A209B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г) назначение глицерофосфата кальция и микроэлементов внутрь в сочетании с применением </w:t>
      </w:r>
      <w:proofErr w:type="spellStart"/>
      <w:r w:rsidRPr="003A209B">
        <w:rPr>
          <w:rFonts w:ascii="Times New Roman" w:hAnsi="Times New Roman" w:cs="Times New Roman"/>
        </w:rPr>
        <w:t>реминерализующих</w:t>
      </w:r>
      <w:proofErr w:type="spellEnd"/>
      <w:r w:rsidRPr="003A209B">
        <w:rPr>
          <w:rFonts w:ascii="Times New Roman" w:hAnsi="Times New Roman" w:cs="Times New Roman"/>
        </w:rPr>
        <w:t xml:space="preserve"> зубных паст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  <w:r w:rsidRPr="003A209B">
        <w:rPr>
          <w:rFonts w:ascii="Times New Roman" w:hAnsi="Times New Roman" w:cs="Times New Roman"/>
        </w:rPr>
        <w:t xml:space="preserve"> д) назначение фтористых таблеток внутрь и применение местно фтористого лака</w:t>
      </w:r>
    </w:p>
    <w:p w:rsidR="00E7586D" w:rsidRDefault="00E7586D" w:rsidP="00E7586D">
      <w:pPr>
        <w:pStyle w:val="a4"/>
        <w:rPr>
          <w:rFonts w:ascii="Times New Roman" w:hAnsi="Times New Roman" w:cs="Times New Roman"/>
        </w:rPr>
      </w:pPr>
    </w:p>
    <w:p w:rsidR="00E7586D" w:rsidRPr="008F45FD" w:rsidRDefault="00E7586D" w:rsidP="00E758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C778C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.</w:t>
      </w:r>
      <w:r w:rsidRPr="008F45FD">
        <w:t xml:space="preserve"> </w:t>
      </w:r>
      <w:r w:rsidRPr="008F45FD">
        <w:rPr>
          <w:rFonts w:ascii="Times New Roman" w:hAnsi="Times New Roman" w:cs="Times New Roman"/>
        </w:rPr>
        <w:t xml:space="preserve">Факторы, повышающие </w:t>
      </w:r>
      <w:proofErr w:type="spellStart"/>
      <w:r w:rsidRPr="008F45FD">
        <w:rPr>
          <w:rFonts w:ascii="Times New Roman" w:hAnsi="Times New Roman" w:cs="Times New Roman"/>
        </w:rPr>
        <w:t>противокариозное</w:t>
      </w:r>
      <w:proofErr w:type="spellEnd"/>
      <w:r w:rsidRPr="008F45FD">
        <w:rPr>
          <w:rFonts w:ascii="Times New Roman" w:hAnsi="Times New Roman" w:cs="Times New Roman"/>
        </w:rPr>
        <w:t xml:space="preserve"> действие фторидов при проведении профилактических мероприятий</w:t>
      </w:r>
    </w:p>
    <w:p w:rsidR="00E7586D" w:rsidRPr="008F45FD" w:rsidRDefault="00E7586D" w:rsidP="00E7586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а) высокая концентрация фторидов (до 1.5-2 мг/л) в воде</w:t>
      </w:r>
    </w:p>
    <w:p w:rsidR="00E7586D" w:rsidRPr="008F45FD" w:rsidRDefault="00E7586D" w:rsidP="00E7586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б) постоянное применение фторсодержащих зубных паст</w:t>
      </w:r>
    </w:p>
    <w:p w:rsidR="00E7586D" w:rsidRPr="008F45FD" w:rsidRDefault="00E7586D" w:rsidP="00E7586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в) содержание оптимального или повышенного количества кальция в воде ("жесткая вода")</w:t>
      </w:r>
    </w:p>
    <w:p w:rsidR="00E7586D" w:rsidRPr="008F45FD" w:rsidRDefault="00E7586D" w:rsidP="00E7586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г) применение попеременно фтористых полосканий и покрытие зубов </w:t>
      </w:r>
      <w:proofErr w:type="spellStart"/>
      <w:r w:rsidRPr="008F45FD">
        <w:rPr>
          <w:rFonts w:ascii="Times New Roman" w:hAnsi="Times New Roman" w:cs="Times New Roman"/>
        </w:rPr>
        <w:t>фторлаком</w:t>
      </w:r>
      <w:proofErr w:type="spellEnd"/>
      <w:r w:rsidRPr="008F45FD">
        <w:rPr>
          <w:rFonts w:ascii="Times New Roman" w:hAnsi="Times New Roman" w:cs="Times New Roman"/>
        </w:rPr>
        <w:t xml:space="preserve"> </w:t>
      </w:r>
    </w:p>
    <w:p w:rsidR="00E7586D" w:rsidRPr="008F45FD" w:rsidRDefault="00E7586D" w:rsidP="00E7586D">
      <w:pPr>
        <w:pStyle w:val="a4"/>
        <w:rPr>
          <w:rFonts w:ascii="Times New Roman" w:hAnsi="Times New Roman" w:cs="Times New Roman"/>
        </w:rPr>
      </w:pPr>
      <w:r w:rsidRPr="008F45FD">
        <w:rPr>
          <w:rFonts w:ascii="Times New Roman" w:hAnsi="Times New Roman" w:cs="Times New Roman"/>
        </w:rPr>
        <w:t xml:space="preserve"> д) применение фторсодержащих таблеток не менее 100 дней в году</w:t>
      </w:r>
    </w:p>
    <w:p w:rsidR="006F4032" w:rsidRPr="004C55C4" w:rsidRDefault="006F4032" w:rsidP="00D1672E">
      <w:pPr>
        <w:rPr>
          <w:lang w:val="ru-RU"/>
        </w:rPr>
      </w:pPr>
    </w:p>
    <w:sectPr w:rsidR="006F4032" w:rsidRPr="004C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THelvetica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941AD"/>
    <w:multiLevelType w:val="hybridMultilevel"/>
    <w:tmpl w:val="1DC6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4970"/>
    <w:multiLevelType w:val="hybridMultilevel"/>
    <w:tmpl w:val="F5F432BC"/>
    <w:lvl w:ilvl="0" w:tplc="B678D1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32759"/>
    <w:multiLevelType w:val="hybridMultilevel"/>
    <w:tmpl w:val="5C882A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56"/>
    <w:rsid w:val="000301EA"/>
    <w:rsid w:val="000425F8"/>
    <w:rsid w:val="000B773B"/>
    <w:rsid w:val="000C778C"/>
    <w:rsid w:val="00242BCB"/>
    <w:rsid w:val="00276193"/>
    <w:rsid w:val="00276D45"/>
    <w:rsid w:val="00324FCD"/>
    <w:rsid w:val="003A209B"/>
    <w:rsid w:val="004C55C4"/>
    <w:rsid w:val="005E5456"/>
    <w:rsid w:val="00687F55"/>
    <w:rsid w:val="006E191F"/>
    <w:rsid w:val="006F2AA1"/>
    <w:rsid w:val="006F4032"/>
    <w:rsid w:val="00781063"/>
    <w:rsid w:val="007E7040"/>
    <w:rsid w:val="0088550F"/>
    <w:rsid w:val="008F45FD"/>
    <w:rsid w:val="00997C1D"/>
    <w:rsid w:val="00A02E56"/>
    <w:rsid w:val="00AB1185"/>
    <w:rsid w:val="00C226BF"/>
    <w:rsid w:val="00CE1C4B"/>
    <w:rsid w:val="00D1672E"/>
    <w:rsid w:val="00DC0A93"/>
    <w:rsid w:val="00E7586D"/>
    <w:rsid w:val="00FB2423"/>
    <w:rsid w:val="00FE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C4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06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 Spacing"/>
    <w:uiPriority w:val="1"/>
    <w:qFormat/>
    <w:rsid w:val="00997C1D"/>
    <w:pPr>
      <w:spacing w:after="0" w:line="240" w:lineRule="auto"/>
    </w:pPr>
  </w:style>
  <w:style w:type="paragraph" w:styleId="a5">
    <w:name w:val="footer"/>
    <w:basedOn w:val="a"/>
    <w:link w:val="a6"/>
    <w:uiPriority w:val="99"/>
    <w:rsid w:val="000301EA"/>
    <w:pPr>
      <w:tabs>
        <w:tab w:val="center" w:pos="4819"/>
        <w:tab w:val="right" w:pos="9071"/>
      </w:tabs>
    </w:pPr>
    <w:rPr>
      <w:rFonts w:ascii="NTHelvetica/Cyrillic" w:eastAsiaTheme="minorEastAsia" w:hAnsi="NTHelvetica/Cyrillic" w:cs="NTHelvetica/Cyrillic"/>
    </w:rPr>
  </w:style>
  <w:style w:type="character" w:customStyle="1" w:styleId="a6">
    <w:name w:val="Нижний колонтитул Знак"/>
    <w:basedOn w:val="a0"/>
    <w:link w:val="a5"/>
    <w:uiPriority w:val="99"/>
    <w:rsid w:val="000301EA"/>
    <w:rPr>
      <w:rFonts w:ascii="NTHelvetica/Cyrillic" w:eastAsiaTheme="minorEastAsia" w:hAnsi="NTHelvetica/Cyrillic" w:cs="NTHelvetica/Cyrillic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C4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06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 Spacing"/>
    <w:uiPriority w:val="1"/>
    <w:qFormat/>
    <w:rsid w:val="00997C1D"/>
    <w:pPr>
      <w:spacing w:after="0" w:line="240" w:lineRule="auto"/>
    </w:pPr>
  </w:style>
  <w:style w:type="paragraph" w:styleId="a5">
    <w:name w:val="footer"/>
    <w:basedOn w:val="a"/>
    <w:link w:val="a6"/>
    <w:uiPriority w:val="99"/>
    <w:rsid w:val="000301EA"/>
    <w:pPr>
      <w:tabs>
        <w:tab w:val="center" w:pos="4819"/>
        <w:tab w:val="right" w:pos="9071"/>
      </w:tabs>
    </w:pPr>
    <w:rPr>
      <w:rFonts w:ascii="NTHelvetica/Cyrillic" w:eastAsiaTheme="minorEastAsia" w:hAnsi="NTHelvetica/Cyrillic" w:cs="NTHelvetica/Cyrillic"/>
    </w:rPr>
  </w:style>
  <w:style w:type="character" w:customStyle="1" w:styleId="a6">
    <w:name w:val="Нижний колонтитул Знак"/>
    <w:basedOn w:val="a0"/>
    <w:link w:val="a5"/>
    <w:uiPriority w:val="99"/>
    <w:rsid w:val="000301EA"/>
    <w:rPr>
      <w:rFonts w:ascii="NTHelvetica/Cyrillic" w:eastAsiaTheme="minorEastAsia" w:hAnsi="NTHelvetica/Cyrillic" w:cs="NTHelvetica/Cyrillic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3745</Words>
  <Characters>21350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Асият</dc:creator>
  <cp:lastModifiedBy>Асият</cp:lastModifiedBy>
  <cp:revision>23</cp:revision>
  <dcterms:created xsi:type="dcterms:W3CDTF">2012-02-20T09:07:00Z</dcterms:created>
  <dcterms:modified xsi:type="dcterms:W3CDTF">2012-03-21T12:10:00Z</dcterms:modified>
</cp:coreProperties>
</file>